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before="0" w:line="276" w:lineRule="auto"/>
        <w:jc w:val="center"/>
      </w:pPr>
      <w:r>
        <w:rPr>
          <w:rFonts w:ascii="Calibri" w:hAnsi="Calibri"/>
          <w:b/>
          <w:i w:val="0"/>
          <w:color w:val="1F3B63"/>
          <w:sz w:val="44"/>
        </w:rPr>
        <w:t>Vietnam + Cambodia — Request for Quotation</w:t>
      </w:r>
    </w:p>
    <w:p>
      <w:pPr>
        <w:spacing w:after="200" w:before="0" w:line="276" w:lineRule="auto"/>
        <w:jc w:val="center"/>
      </w:pPr>
      <w:r>
        <w:rPr>
          <w:rFonts w:ascii="Calibri" w:hAnsi="Calibri"/>
          <w:b w:val="0"/>
          <w:i/>
          <w:color w:val="555555"/>
          <w:sz w:val="24"/>
        </w:rPr>
        <w:t>17 days  ·  13–29 January 2027  ·  Two couples  ·  Private trip</w:t>
      </w:r>
    </w:p>
    <w:p>
      <w:pPr>
        <w:pBdr>
          <w:bottom w:val="single" w:sz="8" w:space="1" w:color="1F3B63"/>
        </w:pBdr>
        <w:spacing w:after="120"/>
      </w:pPr>
    </w:p>
    <w:p>
      <w:pPr>
        <w:spacing w:after="120" w:before="280" w:line="276" w:lineRule="auto"/>
        <w:jc w:val="left"/>
      </w:pPr>
      <w:r>
        <w:rPr>
          <w:rFonts w:ascii="Calibri" w:hAnsi="Calibri"/>
          <w:b/>
          <w:i w:val="0"/>
          <w:color w:val="1F3B63"/>
          <w:sz w:val="32"/>
        </w:rPr>
        <w:t>The request</w:t>
      </w:r>
    </w:p>
    <w:p>
      <w:pPr>
        <w:spacing w:after="80" w:before="0" w:line="276" w:lineRule="auto"/>
        <w:jc w:val="left"/>
      </w:pPr>
      <w:r>
        <w:rPr>
          <w:rFonts w:ascii="Calibri" w:hAnsi="Calibri"/>
          <w:b w:val="0"/>
          <w:i w:val="0"/>
          <w:sz w:val="22"/>
        </w:rPr>
        <w:t>Below is an itinerary we have put together ourselves, and for which we would like a quotation. The route is settled in principle, and we would welcome your professional comments on the order of the days and on what is feasible on the ground.</w:t>
      </w:r>
    </w:p>
    <w:p>
      <w:pPr>
        <w:pStyle w:val="ListBullet"/>
        <w:spacing w:after="40" w:line="276" w:lineRule="auto"/>
        <w:ind w:left="397"/>
        <w:jc w:val="left"/>
      </w:pPr>
      <w:r>
        <w:rPr>
          <w:rFonts w:ascii="Calibri" w:hAnsi="Calibri"/>
          <w:b/>
          <w:i w:val="0"/>
          <w:sz w:val="22"/>
        </w:rPr>
        <w:t xml:space="preserve">Party: </w:t>
      </w:r>
      <w:r>
        <w:rPr>
          <w:rFonts w:ascii="Calibri" w:hAnsi="Calibri"/>
          <w:b w:val="0"/>
          <w:i w:val="0"/>
          <w:sz w:val="22"/>
        </w:rPr>
        <w:t>4 travellers — two couples, two double rooms.</w:t>
      </w:r>
    </w:p>
    <w:p>
      <w:pPr>
        <w:pStyle w:val="ListBullet"/>
        <w:spacing w:after="40" w:line="276" w:lineRule="auto"/>
        <w:ind w:left="397"/>
        <w:jc w:val="left"/>
      </w:pPr>
      <w:r>
        <w:rPr>
          <w:rFonts w:ascii="Calibri" w:hAnsi="Calibri"/>
          <w:b/>
          <w:i w:val="0"/>
          <w:sz w:val="22"/>
        </w:rPr>
        <w:t xml:space="preserve">Dates: </w:t>
      </w:r>
      <w:r>
        <w:rPr>
          <w:rFonts w:ascii="Calibri" w:hAnsi="Calibri"/>
          <w:b w:val="0"/>
          <w:i w:val="0"/>
          <w:sz w:val="22"/>
        </w:rPr>
        <w:t>13–29 January 2027, 17 days.</w:t>
      </w:r>
    </w:p>
    <w:p>
      <w:pPr>
        <w:pStyle w:val="ListBullet"/>
        <w:spacing w:after="40" w:line="276" w:lineRule="auto"/>
        <w:ind w:left="397"/>
        <w:jc w:val="left"/>
      </w:pPr>
      <w:r>
        <w:rPr>
          <w:rFonts w:ascii="Calibri" w:hAnsi="Calibri"/>
          <w:b/>
          <w:i w:val="0"/>
          <w:sz w:val="22"/>
        </w:rPr>
        <w:t xml:space="preserve">Style: </w:t>
      </w:r>
      <w:r>
        <w:rPr>
          <w:rFonts w:ascii="Calibri" w:hAnsi="Calibri"/>
          <w:b w:val="0"/>
          <w:i w:val="0"/>
          <w:sz w:val="22"/>
        </w:rPr>
        <w:t>A private trip for the four of us only, not a group departure. Air-conditioned vehicle with a dedicated driver, and an English-speaking local guide.</w:t>
      </w:r>
    </w:p>
    <w:p>
      <w:pPr>
        <w:pStyle w:val="ListBullet"/>
        <w:spacing w:after="40" w:line="276" w:lineRule="auto"/>
        <w:ind w:left="397"/>
        <w:jc w:val="left"/>
      </w:pPr>
      <w:r>
        <w:rPr>
          <w:rFonts w:ascii="Calibri" w:hAnsi="Calibri"/>
          <w:b/>
          <w:i w:val="0"/>
          <w:sz w:val="22"/>
        </w:rPr>
        <w:t xml:space="preserve">Standard: </w:t>
      </w:r>
      <w:r>
        <w:rPr>
          <w:rFonts w:ascii="Calibri" w:hAnsi="Calibri"/>
          <w:b w:val="0"/>
          <w:i w:val="0"/>
          <w:sz w:val="22"/>
        </w:rPr>
        <w:t>4-star hotels. We would also be glad to see a parallel quotation at 5-star.</w:t>
      </w:r>
    </w:p>
    <w:p>
      <w:pPr>
        <w:pStyle w:val="ListBullet"/>
        <w:spacing w:after="40" w:line="276" w:lineRule="auto"/>
        <w:ind w:left="397"/>
        <w:jc w:val="left"/>
      </w:pPr>
      <w:r>
        <w:rPr>
          <w:rFonts w:ascii="Calibri" w:hAnsi="Calibri"/>
          <w:b/>
          <w:i w:val="0"/>
          <w:sz w:val="22"/>
        </w:rPr>
        <w:t xml:space="preserve">Pace: </w:t>
      </w:r>
      <w:r>
        <w:rPr>
          <w:rFonts w:ascii="Calibri" w:hAnsi="Calibri"/>
          <w:b w:val="0"/>
          <w:i w:val="0"/>
          <w:sz w:val="22"/>
        </w:rPr>
        <w:t>A fast pace, early starts and physical activity. This is not a leisurely tour — please see the table on the character of the trip.</w:t>
      </w:r>
    </w:p>
    <w:p>
      <w:pPr>
        <w:spacing w:after="60" w:before="160" w:line="276" w:lineRule="auto"/>
        <w:jc w:val="left"/>
      </w:pPr>
      <w:r>
        <w:rPr>
          <w:rFonts w:ascii="Calibri" w:hAnsi="Calibri"/>
          <w:b/>
          <w:i w:val="0"/>
          <w:color w:val="A04A1E"/>
          <w:sz w:val="25"/>
        </w:rPr>
        <w:t>What we would like the quotation to cover</w:t>
      </w:r>
    </w:p>
    <w:p>
      <w:pPr>
        <w:pStyle w:val="ListBullet"/>
        <w:spacing w:after="40" w:line="276" w:lineRule="auto"/>
        <w:ind w:left="397"/>
        <w:jc w:val="left"/>
      </w:pPr>
      <w:r>
        <w:rPr>
          <w:rFonts w:ascii="Calibri" w:hAnsi="Calibri"/>
          <w:b w:val="0"/>
          <w:i w:val="0"/>
          <w:sz w:val="22"/>
        </w:rPr>
        <w:t>Price per person in a double room, quoted separately for 4-star and 5-star.</w:t>
      </w:r>
    </w:p>
    <w:p>
      <w:pPr>
        <w:pStyle w:val="ListBullet"/>
        <w:spacing w:after="40" w:line="276" w:lineRule="auto"/>
        <w:ind w:left="397"/>
        <w:jc w:val="left"/>
      </w:pPr>
      <w:r>
        <w:rPr>
          <w:rFonts w:ascii="Calibri" w:hAnsi="Calibri"/>
          <w:b w:val="0"/>
          <w:i w:val="0"/>
          <w:sz w:val="22"/>
        </w:rPr>
        <w:t>A full breakdown of what is included and what is not.</w:t>
      </w:r>
    </w:p>
    <w:p>
      <w:pPr>
        <w:pStyle w:val="ListBullet"/>
        <w:spacing w:after="40" w:line="276" w:lineRule="auto"/>
        <w:ind w:left="397"/>
        <w:jc w:val="left"/>
      </w:pPr>
      <w:r>
        <w:rPr>
          <w:rFonts w:ascii="Calibri" w:hAnsi="Calibri"/>
          <w:b w:val="0"/>
          <w:i w:val="0"/>
          <w:sz w:val="22"/>
        </w:rPr>
        <w:t>The names of the hotels proposed in each city.</w:t>
      </w:r>
    </w:p>
    <w:p>
      <w:pPr>
        <w:pStyle w:val="ListBullet"/>
        <w:spacing w:after="40" w:line="276" w:lineRule="auto"/>
        <w:ind w:left="397"/>
        <w:jc w:val="left"/>
      </w:pPr>
      <w:r>
        <w:rPr>
          <w:rFonts w:ascii="Calibri" w:hAnsi="Calibri"/>
          <w:b w:val="0"/>
          <w:i w:val="0"/>
          <w:sz w:val="22"/>
        </w:rPr>
        <w:t>The cost of the internal flights, itemised separately.</w:t>
      </w:r>
    </w:p>
    <w:p>
      <w:pPr>
        <w:pStyle w:val="ListBullet"/>
        <w:spacing w:after="40" w:line="276" w:lineRule="auto"/>
        <w:ind w:left="397"/>
        <w:jc w:val="left"/>
      </w:pPr>
      <w:r>
        <w:rPr>
          <w:rFonts w:ascii="Calibri" w:hAnsi="Calibri"/>
          <w:b w:val="0"/>
          <w:i w:val="0"/>
          <w:sz w:val="22"/>
        </w:rPr>
        <w:t>Payment terms and cancellation terms.</w:t>
      </w:r>
    </w:p>
    <w:p>
      <w:pPr>
        <w:pStyle w:val="ListBullet"/>
        <w:spacing w:after="40" w:line="276" w:lineRule="auto"/>
        <w:ind w:left="397"/>
        <w:jc w:val="left"/>
      </w:pPr>
      <w:r>
        <w:rPr>
          <w:rFonts w:ascii="Calibri" w:hAnsi="Calibri"/>
          <w:b w:val="0"/>
          <w:i w:val="0"/>
          <w:sz w:val="22"/>
        </w:rPr>
        <w:t>Whether a Hebrew-speaking guide is available, and at what supplement.</w:t>
      </w:r>
    </w:p>
    <w:p>
      <w:pPr>
        <w:spacing w:after="120" w:before="280" w:line="276" w:lineRule="auto"/>
        <w:jc w:val="left"/>
      </w:pPr>
      <w:r>
        <w:rPr>
          <w:rFonts w:ascii="Calibri" w:hAnsi="Calibri"/>
          <w:b/>
          <w:i w:val="0"/>
          <w:color w:val="1F3B63"/>
          <w:sz w:val="32"/>
        </w:rPr>
        <w:t>The flights — booked and ticketed</w:t>
      </w:r>
    </w:p>
    <w:p>
      <w:pPr>
        <w:spacing w:after="80" w:before="0" w:line="276" w:lineRule="auto"/>
        <w:jc w:val="left"/>
      </w:pPr>
      <w:r>
        <w:rPr>
          <w:rFonts w:ascii="Calibri" w:hAnsi="Calibri"/>
          <w:b w:val="0"/>
          <w:i w:val="0"/>
          <w:sz w:val="21"/>
        </w:rPr>
        <w:t>The international flights are booked and ticketed, and we do not need them in the quotation. They appear here so that you know when we land and when we need to be at the airport, and can plan the transfers accordingly.</w:t>
      </w:r>
    </w:p>
    <w:tbl>
      <w:tblPr>
        <w:tblStyle w:val="TableGrid"/>
        <w:tblW w:type="auto" w:w="0"/>
        <w:jc w:val="left"/>
        <w:tblLook w:firstColumn="1" w:firstRow="1" w:lastColumn="0" w:lastRow="0" w:noHBand="0" w:noVBand="1" w:val="04A0"/>
      </w:tblPr>
      <w:tblGrid>
        <w:gridCol w:w="2493"/>
        <w:gridCol w:w="2493"/>
        <w:gridCol w:w="2493"/>
        <w:gridCol w:w="2493"/>
      </w:tblGrid>
      <w:tr>
        <w:tc>
          <w:tcPr>
            <w:tcW w:type="dxa" w:w="1020"/>
            <w:shd w:val="clear" w:color="auto" w:fill="1F3B63"/>
          </w:tcPr>
          <w:p>
            <w:pPr>
              <w:spacing w:after="20" w:before="20"/>
            </w:pPr>
            <w:r/>
            <w:r>
              <w:rPr>
                <w:rFonts w:ascii="Calibri" w:hAnsi="Calibri"/>
                <w:b/>
                <w:i w:val="0"/>
                <w:color w:val="FFFFFF"/>
                <w:sz w:val="21"/>
              </w:rPr>
            </w:r>
          </w:p>
        </w:tc>
        <w:tc>
          <w:tcPr>
            <w:tcW w:type="dxa" w:w="2154"/>
            <w:shd w:val="clear" w:color="auto" w:fill="1F3B63"/>
          </w:tcPr>
          <w:p>
            <w:pPr>
              <w:spacing w:after="20" w:before="20"/>
            </w:pPr>
            <w:r/>
            <w:r>
              <w:rPr>
                <w:rFonts w:ascii="Calibri" w:hAnsi="Calibri"/>
                <w:b/>
                <w:i w:val="0"/>
                <w:color w:val="FFFFFF"/>
                <w:sz w:val="21"/>
              </w:rPr>
              <w:t>Flight</w:t>
            </w:r>
          </w:p>
        </w:tc>
        <w:tc>
          <w:tcPr>
            <w:tcW w:type="dxa" w:w="4082"/>
            <w:shd w:val="clear" w:color="auto" w:fill="1F3B63"/>
          </w:tcPr>
          <w:p>
            <w:pPr>
              <w:spacing w:after="20" w:before="20"/>
            </w:pPr>
            <w:r/>
            <w:r>
              <w:rPr>
                <w:rFonts w:ascii="Calibri" w:hAnsi="Calibri"/>
                <w:b/>
                <w:i w:val="0"/>
                <w:color w:val="FFFFFF"/>
                <w:sz w:val="21"/>
              </w:rPr>
              <w:t>Leg</w:t>
            </w:r>
          </w:p>
        </w:tc>
        <w:tc>
          <w:tcPr>
            <w:tcW w:type="dxa" w:w="1928"/>
            <w:shd w:val="clear" w:color="auto" w:fill="1F3B63"/>
          </w:tcPr>
          <w:p>
            <w:pPr>
              <w:spacing w:after="20" w:before="20"/>
            </w:pPr>
            <w:r/>
            <w:r>
              <w:rPr>
                <w:rFonts w:ascii="Calibri" w:hAnsi="Calibri"/>
                <w:b/>
                <w:i w:val="0"/>
                <w:color w:val="FFFFFF"/>
                <w:sz w:val="21"/>
              </w:rPr>
              <w:t>Date</w:t>
            </w:r>
          </w:p>
        </w:tc>
      </w:tr>
      <w:tr>
        <w:tc>
          <w:tcPr>
            <w:tcW w:type="dxa" w:w="1020"/>
            <w:shd w:val="clear" w:color="auto" w:fill="EEF2F8"/>
          </w:tcPr>
          <w:p>
            <w:pPr>
              <w:spacing w:after="20" w:before="20"/>
            </w:pPr>
            <w:r/>
            <w:r>
              <w:rPr>
                <w:rFonts w:ascii="Calibri" w:hAnsi="Calibri"/>
                <w:b/>
                <w:i w:val="0"/>
                <w:sz w:val="20"/>
              </w:rPr>
              <w:t>Outbound</w:t>
            </w:r>
          </w:p>
        </w:tc>
        <w:tc>
          <w:tcPr>
            <w:tcW w:type="dxa" w:w="2154"/>
            <w:shd w:val="clear" w:color="auto" w:fill="EEF2F8"/>
          </w:tcPr>
          <w:p>
            <w:pPr>
              <w:spacing w:after="20" w:before="20"/>
            </w:pPr>
            <w:r/>
            <w:r>
              <w:rPr>
                <w:rFonts w:ascii="Calibri" w:hAnsi="Calibri"/>
                <w:b w:val="0"/>
                <w:i w:val="0"/>
                <w:sz w:val="20"/>
              </w:rPr>
              <w:t>EY594 · Etihad</w:t>
            </w:r>
          </w:p>
        </w:tc>
        <w:tc>
          <w:tcPr>
            <w:tcW w:type="dxa" w:w="4082"/>
            <w:shd w:val="clear" w:color="auto" w:fill="EEF2F8"/>
          </w:tcPr>
          <w:p>
            <w:pPr>
              <w:spacing w:after="20" w:before="20"/>
            </w:pPr>
            <w:r/>
            <w:r>
              <w:rPr>
                <w:rFonts w:ascii="Calibri" w:hAnsi="Calibri"/>
                <w:b w:val="0"/>
                <w:i w:val="0"/>
                <w:sz w:val="20"/>
              </w:rPr>
              <w:t>Tel Aviv 14:10 → Abu Dhabi 19:10</w:t>
            </w:r>
          </w:p>
        </w:tc>
        <w:tc>
          <w:tcPr>
            <w:tcW w:type="dxa" w:w="1928"/>
            <w:shd w:val="clear" w:color="auto" w:fill="EEF2F8"/>
          </w:tcPr>
          <w:p>
            <w:pPr>
              <w:spacing w:after="20" w:before="20"/>
            </w:pPr>
            <w:r/>
            <w:r>
              <w:rPr>
                <w:rFonts w:ascii="Calibri" w:hAnsi="Calibri"/>
                <w:b w:val="0"/>
                <w:i w:val="0"/>
                <w:sz w:val="20"/>
              </w:rPr>
              <w:t>12/01/2027</w:t>
            </w:r>
          </w:p>
        </w:tc>
      </w:tr>
      <w:tr>
        <w:tc>
          <w:tcPr>
            <w:tcW w:type="dxa" w:w="1020"/>
          </w:tcPr>
          <w:p>
            <w:pPr>
              <w:spacing w:after="20" w:before="20"/>
            </w:pPr>
            <w:r/>
            <w:r>
              <w:rPr>
                <w:rFonts w:ascii="Calibri" w:hAnsi="Calibri"/>
                <w:b/>
                <w:i w:val="0"/>
                <w:sz w:val="20"/>
              </w:rPr>
            </w:r>
          </w:p>
        </w:tc>
        <w:tc>
          <w:tcPr>
            <w:tcW w:type="dxa" w:w="2154"/>
          </w:tcPr>
          <w:p>
            <w:pPr>
              <w:spacing w:after="20" w:before="20"/>
            </w:pPr>
            <w:r/>
            <w:r>
              <w:rPr>
                <w:rFonts w:ascii="Calibri" w:hAnsi="Calibri"/>
                <w:b w:val="0"/>
                <w:i w:val="0"/>
                <w:sz w:val="20"/>
              </w:rPr>
              <w:t>EY432 · Etihad</w:t>
            </w:r>
          </w:p>
        </w:tc>
        <w:tc>
          <w:tcPr>
            <w:tcW w:type="dxa" w:w="4082"/>
          </w:tcPr>
          <w:p>
            <w:pPr>
              <w:spacing w:after="20" w:before="20"/>
            </w:pPr>
            <w:r/>
            <w:r>
              <w:rPr>
                <w:rFonts w:ascii="Calibri" w:hAnsi="Calibri"/>
                <w:b w:val="0"/>
                <w:i w:val="0"/>
                <w:sz w:val="20"/>
              </w:rPr>
              <w:t>Abu Dhabi 20:50 → &lt;b&gt;Hanoi 05:55&lt;/b&gt;</w:t>
            </w:r>
          </w:p>
        </w:tc>
        <w:tc>
          <w:tcPr>
            <w:tcW w:type="dxa" w:w="1928"/>
          </w:tcPr>
          <w:p>
            <w:pPr>
              <w:spacing w:after="20" w:before="20"/>
            </w:pPr>
            <w:r/>
            <w:r>
              <w:rPr>
                <w:rFonts w:ascii="Calibri" w:hAnsi="Calibri"/>
                <w:b w:val="0"/>
                <w:i w:val="0"/>
                <w:sz w:val="20"/>
              </w:rPr>
              <w:t>12–13/01/2027</w:t>
            </w:r>
          </w:p>
        </w:tc>
      </w:tr>
      <w:tr>
        <w:tc>
          <w:tcPr>
            <w:tcW w:type="dxa" w:w="1020"/>
            <w:shd w:val="clear" w:color="auto" w:fill="EEF2F8"/>
          </w:tcPr>
          <w:p>
            <w:pPr>
              <w:spacing w:after="20" w:before="20"/>
            </w:pPr>
            <w:r/>
            <w:r>
              <w:rPr>
                <w:rFonts w:ascii="Calibri" w:hAnsi="Calibri"/>
                <w:b/>
                <w:i w:val="0"/>
                <w:sz w:val="20"/>
              </w:rPr>
              <w:t>Return</w:t>
            </w:r>
          </w:p>
        </w:tc>
        <w:tc>
          <w:tcPr>
            <w:tcW w:type="dxa" w:w="2154"/>
            <w:shd w:val="clear" w:color="auto" w:fill="EEF2F8"/>
          </w:tcPr>
          <w:p>
            <w:pPr>
              <w:spacing w:after="20" w:before="20"/>
            </w:pPr>
            <w:r/>
            <w:r>
              <w:rPr>
                <w:rFonts w:ascii="Calibri" w:hAnsi="Calibri"/>
                <w:b w:val="0"/>
                <w:i w:val="0"/>
                <w:sz w:val="20"/>
              </w:rPr>
              <w:t>PG908 · Bangkok Airways</w:t>
            </w:r>
          </w:p>
        </w:tc>
        <w:tc>
          <w:tcPr>
            <w:tcW w:type="dxa" w:w="4082"/>
            <w:shd w:val="clear" w:color="auto" w:fill="EEF2F8"/>
          </w:tcPr>
          <w:p>
            <w:pPr>
              <w:spacing w:after="20" w:before="20"/>
            </w:pPr>
            <w:r/>
            <w:r>
              <w:rPr>
                <w:rFonts w:ascii="Calibri" w:hAnsi="Calibri"/>
                <w:b w:val="0"/>
                <w:i w:val="0"/>
                <w:sz w:val="20"/>
              </w:rPr>
              <w:t>&lt;b&gt;Siem Reap 19:25&lt;/b&gt; → Bangkok 20:50</w:t>
            </w:r>
          </w:p>
        </w:tc>
        <w:tc>
          <w:tcPr>
            <w:tcW w:type="dxa" w:w="1928"/>
            <w:shd w:val="clear" w:color="auto" w:fill="EEF2F8"/>
          </w:tcPr>
          <w:p>
            <w:pPr>
              <w:spacing w:after="20" w:before="20"/>
            </w:pPr>
            <w:r/>
            <w:r>
              <w:rPr>
                <w:rFonts w:ascii="Calibri" w:hAnsi="Calibri"/>
                <w:b w:val="0"/>
                <w:i w:val="0"/>
                <w:sz w:val="20"/>
              </w:rPr>
              <w:t>29/01/2027</w:t>
            </w:r>
          </w:p>
        </w:tc>
      </w:tr>
      <w:tr>
        <w:tc>
          <w:tcPr>
            <w:tcW w:type="dxa" w:w="1020"/>
          </w:tcPr>
          <w:p>
            <w:pPr>
              <w:spacing w:after="20" w:before="20"/>
            </w:pPr>
            <w:r/>
            <w:r>
              <w:rPr>
                <w:rFonts w:ascii="Calibri" w:hAnsi="Calibri"/>
                <w:b/>
                <w:i w:val="0"/>
                <w:sz w:val="20"/>
              </w:rPr>
            </w:r>
          </w:p>
        </w:tc>
        <w:tc>
          <w:tcPr>
            <w:tcW w:type="dxa" w:w="2154"/>
          </w:tcPr>
          <w:p>
            <w:pPr>
              <w:spacing w:after="20" w:before="20"/>
            </w:pPr>
            <w:r/>
            <w:r>
              <w:rPr>
                <w:rFonts w:ascii="Calibri" w:hAnsi="Calibri"/>
                <w:b w:val="0"/>
                <w:i w:val="0"/>
                <w:sz w:val="20"/>
              </w:rPr>
              <w:t>EK385 · Emirates</w:t>
            </w:r>
          </w:p>
        </w:tc>
        <w:tc>
          <w:tcPr>
            <w:tcW w:type="dxa" w:w="4082"/>
          </w:tcPr>
          <w:p>
            <w:pPr>
              <w:spacing w:after="20" w:before="20"/>
            </w:pPr>
            <w:r/>
            <w:r>
              <w:rPr>
                <w:rFonts w:ascii="Calibri" w:hAnsi="Calibri"/>
                <w:b w:val="0"/>
                <w:i w:val="0"/>
                <w:sz w:val="20"/>
              </w:rPr>
              <w:t>Bangkok 01:05 → Dubai 04:55</w:t>
            </w:r>
          </w:p>
        </w:tc>
        <w:tc>
          <w:tcPr>
            <w:tcW w:type="dxa" w:w="1928"/>
          </w:tcPr>
          <w:p>
            <w:pPr>
              <w:spacing w:after="20" w:before="20"/>
            </w:pPr>
            <w:r/>
            <w:r>
              <w:rPr>
                <w:rFonts w:ascii="Calibri" w:hAnsi="Calibri"/>
                <w:b w:val="0"/>
                <w:i w:val="0"/>
                <w:sz w:val="20"/>
              </w:rPr>
              <w:t>30/01/2027</w:t>
            </w:r>
          </w:p>
        </w:tc>
      </w:tr>
      <w:tr>
        <w:tc>
          <w:tcPr>
            <w:tcW w:type="dxa" w:w="1020"/>
            <w:shd w:val="clear" w:color="auto" w:fill="EEF2F8"/>
          </w:tcPr>
          <w:p>
            <w:pPr>
              <w:spacing w:after="20" w:before="20"/>
            </w:pPr>
            <w:r/>
            <w:r>
              <w:rPr>
                <w:rFonts w:ascii="Calibri" w:hAnsi="Calibri"/>
                <w:b/>
                <w:i w:val="0"/>
                <w:sz w:val="20"/>
              </w:rPr>
            </w:r>
          </w:p>
        </w:tc>
        <w:tc>
          <w:tcPr>
            <w:tcW w:type="dxa" w:w="2154"/>
            <w:shd w:val="clear" w:color="auto" w:fill="EEF2F8"/>
          </w:tcPr>
          <w:p>
            <w:pPr>
              <w:spacing w:after="20" w:before="20"/>
            </w:pPr>
            <w:r/>
            <w:r>
              <w:rPr>
                <w:rFonts w:ascii="Calibri" w:hAnsi="Calibri"/>
                <w:b w:val="0"/>
                <w:i w:val="0"/>
                <w:sz w:val="20"/>
              </w:rPr>
              <w:t>EK2369 · Emirates</w:t>
            </w:r>
          </w:p>
        </w:tc>
        <w:tc>
          <w:tcPr>
            <w:tcW w:type="dxa" w:w="4082"/>
            <w:shd w:val="clear" w:color="auto" w:fill="EEF2F8"/>
          </w:tcPr>
          <w:p>
            <w:pPr>
              <w:spacing w:after="20" w:before="20"/>
            </w:pPr>
            <w:r/>
            <w:r>
              <w:rPr>
                <w:rFonts w:ascii="Calibri" w:hAnsi="Calibri"/>
                <w:b w:val="0"/>
                <w:i w:val="0"/>
                <w:sz w:val="20"/>
              </w:rPr>
              <w:t>Dubai 07:15 → Tel Aviv 09:10</w:t>
            </w:r>
          </w:p>
        </w:tc>
        <w:tc>
          <w:tcPr>
            <w:tcW w:type="dxa" w:w="1928"/>
            <w:shd w:val="clear" w:color="auto" w:fill="EEF2F8"/>
          </w:tcPr>
          <w:p>
            <w:pPr>
              <w:spacing w:after="20" w:before="20"/>
            </w:pPr>
            <w:r/>
            <w:r>
              <w:rPr>
                <w:rFonts w:ascii="Calibri" w:hAnsi="Calibri"/>
                <w:b w:val="0"/>
                <w:i w:val="0"/>
                <w:sz w:val="20"/>
              </w:rPr>
              <w:t>30/01/2027</w:t>
            </w:r>
          </w:p>
        </w:tc>
      </w:tr>
    </w:tbl>
    <w:p>
      <w:pPr>
        <w:spacing w:after="40"/>
      </w:pPr>
    </w:p>
    <w:p>
      <w:pPr>
        <w:pStyle w:val="ListBullet"/>
        <w:spacing w:after="40" w:line="276" w:lineRule="auto"/>
        <w:ind w:left="397"/>
        <w:jc w:val="left"/>
      </w:pPr>
      <w:r>
        <w:rPr>
          <w:rFonts w:ascii="Calibri" w:hAnsi="Calibri"/>
          <w:b w:val="0"/>
          <w:i w:val="0"/>
          <w:sz w:val="22"/>
        </w:rPr>
        <w:t>We land in Hanoi at 05:55 on 13/01. The room is therefore booked from the night of 12/01 — we want to be in the room at 07:00, not at 14:00.</w:t>
      </w:r>
    </w:p>
    <w:p>
      <w:pPr>
        <w:pStyle w:val="ListBullet"/>
        <w:spacing w:after="40" w:line="276" w:lineRule="auto"/>
        <w:ind w:left="397"/>
        <w:jc w:val="left"/>
      </w:pPr>
      <w:r>
        <w:rPr>
          <w:rFonts w:ascii="Calibri" w:hAnsi="Calibri"/>
          <w:b w:val="0"/>
          <w:i w:val="0"/>
          <w:sz w:val="22"/>
        </w:rPr>
        <w:t>The return flight leaves Siem Reap at 19:25, so Day 17 is a &lt;b&gt;full day&lt;/b&gt; and not just a morning.</w:t>
      </w:r>
    </w:p>
    <w:p>
      <w:pPr>
        <w:pStyle w:val="ListBullet"/>
        <w:spacing w:after="40" w:line="276" w:lineRule="auto"/>
        <w:ind w:left="397"/>
        <w:jc w:val="left"/>
      </w:pPr>
      <w:r>
        <w:rPr>
          <w:rFonts w:ascii="Calibri" w:hAnsi="Calibri"/>
          <w:b w:val="0"/>
          <w:i w:val="0"/>
          <w:sz w:val="22"/>
        </w:rPr>
        <w:t>The new Siem Reap airport (SAI) is some 45–50 minutes from the town, unlike the previous one. Please plan departure from the hotel at 17:00, with a late check-out or a room for freshening up.</w:t>
      </w:r>
    </w:p>
    <w:p>
      <w:pPr>
        <w:pStyle w:val="ListBullet"/>
        <w:spacing w:after="40" w:line="276" w:lineRule="auto"/>
        <w:ind w:left="397"/>
        <w:jc w:val="left"/>
      </w:pPr>
      <w:r>
        <w:rPr>
          <w:rFonts w:ascii="Calibri" w:hAnsi="Calibri"/>
          <w:b w:val="0"/>
          <w:i w:val="0"/>
          <w:sz w:val="22"/>
        </w:rPr>
        <w:t>Four travellers: two couples.</w:t>
      </w:r>
    </w:p>
    <w:p>
      <w:pPr>
        <w:spacing w:after="120" w:before="280" w:line="276" w:lineRule="auto"/>
        <w:jc w:val="left"/>
      </w:pPr>
      <w:r>
        <w:rPr>
          <w:rFonts w:ascii="Calibri" w:hAnsi="Calibri"/>
          <w:b/>
          <w:i w:val="0"/>
          <w:color w:val="1F3B63"/>
          <w:sz w:val="32"/>
        </w:rPr>
        <w:t>Route at a glance</w:t>
      </w:r>
    </w:p>
    <w:tbl>
      <w:tblPr>
        <w:tblStyle w:val="TableGrid"/>
        <w:tblW w:type="auto" w:w="0"/>
        <w:jc w:val="left"/>
        <w:tblLook w:firstColumn="1" w:firstRow="1" w:lastColumn="0" w:lastRow="0" w:noHBand="0" w:noVBand="1" w:val="04A0"/>
      </w:tblPr>
      <w:tblGrid>
        <w:gridCol w:w="1994"/>
        <w:gridCol w:w="1994"/>
        <w:gridCol w:w="1994"/>
        <w:gridCol w:w="1994"/>
        <w:gridCol w:w="1994"/>
      </w:tblGrid>
      <w:tr>
        <w:tc>
          <w:tcPr>
            <w:tcW w:type="dxa" w:w="624"/>
            <w:shd w:val="clear" w:color="auto" w:fill="1F3B63"/>
          </w:tcPr>
          <w:p>
            <w:pPr>
              <w:spacing w:after="20" w:before="20"/>
            </w:pPr>
            <w:r/>
            <w:r>
              <w:rPr>
                <w:rFonts w:ascii="Calibri" w:hAnsi="Calibri"/>
                <w:b/>
                <w:i w:val="0"/>
                <w:color w:val="FFFFFF"/>
                <w:sz w:val="21"/>
              </w:rPr>
              <w:t>Day</w:t>
            </w:r>
          </w:p>
        </w:tc>
        <w:tc>
          <w:tcPr>
            <w:tcW w:type="dxa" w:w="1077"/>
            <w:shd w:val="clear" w:color="auto" w:fill="1F3B63"/>
          </w:tcPr>
          <w:p>
            <w:pPr>
              <w:spacing w:after="20" w:before="20"/>
            </w:pPr>
            <w:r/>
            <w:r>
              <w:rPr>
                <w:rFonts w:ascii="Calibri" w:hAnsi="Calibri"/>
                <w:b/>
                <w:i w:val="0"/>
                <w:color w:val="FFFFFF"/>
                <w:sz w:val="21"/>
              </w:rPr>
              <w:t>Date</w:t>
            </w:r>
          </w:p>
        </w:tc>
        <w:tc>
          <w:tcPr>
            <w:tcW w:type="dxa" w:w="794"/>
            <w:shd w:val="clear" w:color="auto" w:fill="1F3B63"/>
          </w:tcPr>
          <w:p>
            <w:pPr>
              <w:spacing w:after="20" w:before="20"/>
            </w:pPr>
            <w:r/>
            <w:r>
              <w:rPr>
                <w:rFonts w:ascii="Calibri" w:hAnsi="Calibri"/>
                <w:b/>
                <w:i w:val="0"/>
                <w:color w:val="FFFFFF"/>
                <w:sz w:val="21"/>
              </w:rPr>
            </w:r>
          </w:p>
        </w:tc>
        <w:tc>
          <w:tcPr>
            <w:tcW w:type="dxa" w:w="1644"/>
            <w:shd w:val="clear" w:color="auto" w:fill="1F3B63"/>
          </w:tcPr>
          <w:p>
            <w:pPr>
              <w:spacing w:after="20" w:before="20"/>
            </w:pPr>
            <w:r/>
            <w:r>
              <w:rPr>
                <w:rFonts w:ascii="Calibri" w:hAnsi="Calibri"/>
                <w:b/>
                <w:i w:val="0"/>
                <w:color w:val="FFFFFF"/>
                <w:sz w:val="21"/>
              </w:rPr>
              <w:t>Base</w:t>
            </w:r>
          </w:p>
        </w:tc>
        <w:tc>
          <w:tcPr>
            <w:tcW w:type="dxa" w:w="5102"/>
            <w:shd w:val="clear" w:color="auto" w:fill="1F3B63"/>
          </w:tcPr>
          <w:p>
            <w:pPr>
              <w:spacing w:after="20" w:before="20"/>
            </w:pPr>
            <w:r/>
            <w:r>
              <w:rPr>
                <w:rFonts w:ascii="Calibri" w:hAnsi="Calibri"/>
                <w:b/>
                <w:i w:val="0"/>
                <w:color w:val="FFFFFF"/>
                <w:sz w:val="21"/>
              </w:rPr>
              <w:t>Highlights</w:t>
            </w:r>
          </w:p>
        </w:tc>
      </w:tr>
      <w:tr>
        <w:tc>
          <w:tcPr>
            <w:tcW w:type="dxa" w:w="624"/>
            <w:shd w:val="clear" w:color="auto" w:fill="EEF2F8"/>
          </w:tcPr>
          <w:p>
            <w:pPr>
              <w:spacing w:after="20" w:before="20"/>
            </w:pPr>
            <w:r/>
            <w:r>
              <w:rPr>
                <w:rFonts w:ascii="Calibri" w:hAnsi="Calibri"/>
                <w:b/>
                <w:i w:val="0"/>
                <w:sz w:val="20"/>
              </w:rPr>
              <w:t>1</w:t>
            </w:r>
          </w:p>
        </w:tc>
        <w:tc>
          <w:tcPr>
            <w:tcW w:type="dxa" w:w="1077"/>
            <w:shd w:val="clear" w:color="auto" w:fill="EEF2F8"/>
          </w:tcPr>
          <w:p>
            <w:pPr>
              <w:spacing w:after="20" w:before="20"/>
            </w:pPr>
            <w:r/>
            <w:r>
              <w:rPr>
                <w:rFonts w:ascii="Calibri" w:hAnsi="Calibri"/>
                <w:b w:val="0"/>
                <w:i w:val="0"/>
                <w:sz w:val="20"/>
              </w:rPr>
              <w:t>13/01</w:t>
            </w:r>
          </w:p>
        </w:tc>
        <w:tc>
          <w:tcPr>
            <w:tcW w:type="dxa" w:w="794"/>
            <w:shd w:val="clear" w:color="auto" w:fill="EEF2F8"/>
          </w:tcPr>
          <w:p>
            <w:pPr>
              <w:spacing w:after="20" w:before="20"/>
            </w:pPr>
            <w:r/>
            <w:r>
              <w:rPr>
                <w:rFonts w:ascii="Calibri" w:hAnsi="Calibri"/>
                <w:b w:val="0"/>
                <w:i w:val="0"/>
                <w:sz w:val="20"/>
              </w:rPr>
              <w:t>Wed</w:t>
            </w:r>
          </w:p>
        </w:tc>
        <w:tc>
          <w:tcPr>
            <w:tcW w:type="dxa" w:w="1644"/>
            <w:shd w:val="clear" w:color="auto" w:fill="EEF2F8"/>
          </w:tcPr>
          <w:p>
            <w:pPr>
              <w:spacing w:after="20" w:before="20"/>
            </w:pPr>
            <w:r/>
            <w:r>
              <w:rPr>
                <w:rFonts w:ascii="Calibri" w:hAnsi="Calibri"/>
                <w:b w:val="0"/>
                <w:i w:val="0"/>
                <w:sz w:val="20"/>
              </w:rPr>
              <w:t>Hanoi</w:t>
            </w:r>
          </w:p>
        </w:tc>
        <w:tc>
          <w:tcPr>
            <w:tcW w:type="dxa" w:w="5102"/>
            <w:shd w:val="clear" w:color="auto" w:fill="EEF2F8"/>
          </w:tcPr>
          <w:p>
            <w:pPr>
              <w:spacing w:after="20" w:before="20"/>
            </w:pPr>
            <w:r/>
            <w:r>
              <w:rPr>
                <w:rFonts w:ascii="Calibri" w:hAnsi="Calibri"/>
                <w:b w:val="0"/>
                <w:i w:val="0"/>
                <w:sz w:val="20"/>
              </w:rPr>
              <w:t>Landing 05:55 · morning market · the Old Quarter · Vespas at night</w:t>
            </w:r>
          </w:p>
        </w:tc>
      </w:tr>
      <w:tr>
        <w:tc>
          <w:tcPr>
            <w:tcW w:type="dxa" w:w="624"/>
          </w:tcPr>
          <w:p>
            <w:pPr>
              <w:spacing w:after="20" w:before="20"/>
            </w:pPr>
            <w:r/>
            <w:r>
              <w:rPr>
                <w:rFonts w:ascii="Calibri" w:hAnsi="Calibri"/>
                <w:b/>
                <w:i w:val="0"/>
                <w:sz w:val="20"/>
              </w:rPr>
              <w:t>2</w:t>
            </w:r>
          </w:p>
        </w:tc>
        <w:tc>
          <w:tcPr>
            <w:tcW w:type="dxa" w:w="1077"/>
          </w:tcPr>
          <w:p>
            <w:pPr>
              <w:spacing w:after="20" w:before="20"/>
            </w:pPr>
            <w:r/>
            <w:r>
              <w:rPr>
                <w:rFonts w:ascii="Calibri" w:hAnsi="Calibri"/>
                <w:b w:val="0"/>
                <w:i w:val="0"/>
                <w:sz w:val="20"/>
              </w:rPr>
              <w:t>14/01</w:t>
            </w:r>
          </w:p>
        </w:tc>
        <w:tc>
          <w:tcPr>
            <w:tcW w:type="dxa" w:w="794"/>
          </w:tcPr>
          <w:p>
            <w:pPr>
              <w:spacing w:after="20" w:before="20"/>
            </w:pPr>
            <w:r/>
            <w:r>
              <w:rPr>
                <w:rFonts w:ascii="Calibri" w:hAnsi="Calibri"/>
                <w:b w:val="0"/>
                <w:i w:val="0"/>
                <w:sz w:val="20"/>
              </w:rPr>
              <w:t>Thu</w:t>
            </w:r>
          </w:p>
        </w:tc>
        <w:tc>
          <w:tcPr>
            <w:tcW w:type="dxa" w:w="1644"/>
          </w:tcPr>
          <w:p>
            <w:pPr>
              <w:spacing w:after="20" w:before="20"/>
            </w:pPr>
            <w:r/>
            <w:r>
              <w:rPr>
                <w:rFonts w:ascii="Calibri" w:hAnsi="Calibri"/>
                <w:b w:val="0"/>
                <w:i w:val="0"/>
                <w:sz w:val="20"/>
              </w:rPr>
              <w:t>Ninh Binh</w:t>
            </w:r>
          </w:p>
        </w:tc>
        <w:tc>
          <w:tcPr>
            <w:tcW w:type="dxa" w:w="5102"/>
          </w:tcPr>
          <w:p>
            <w:pPr>
              <w:spacing w:after="20" w:before="20"/>
            </w:pPr>
            <w:r/>
            <w:r>
              <w:rPr>
                <w:rFonts w:ascii="Calibri" w:hAnsi="Calibri"/>
                <w:b w:val="0"/>
                <w:i w:val="0"/>
                <w:sz w:val="20"/>
              </w:rPr>
              <w:t>Incense village · Hoa Lu · Trang An · overnight in the country</w:t>
            </w:r>
          </w:p>
        </w:tc>
      </w:tr>
      <w:tr>
        <w:tc>
          <w:tcPr>
            <w:tcW w:type="dxa" w:w="624"/>
            <w:shd w:val="clear" w:color="auto" w:fill="EEF2F8"/>
          </w:tcPr>
          <w:p>
            <w:pPr>
              <w:spacing w:after="20" w:before="20"/>
            </w:pPr>
            <w:r/>
            <w:r>
              <w:rPr>
                <w:rFonts w:ascii="Calibri" w:hAnsi="Calibri"/>
                <w:b/>
                <w:i w:val="0"/>
                <w:sz w:val="20"/>
              </w:rPr>
              <w:t>3</w:t>
            </w:r>
          </w:p>
        </w:tc>
        <w:tc>
          <w:tcPr>
            <w:tcW w:type="dxa" w:w="1077"/>
            <w:shd w:val="clear" w:color="auto" w:fill="EEF2F8"/>
          </w:tcPr>
          <w:p>
            <w:pPr>
              <w:spacing w:after="20" w:before="20"/>
            </w:pPr>
            <w:r/>
            <w:r>
              <w:rPr>
                <w:rFonts w:ascii="Calibri" w:hAnsi="Calibri"/>
                <w:b w:val="0"/>
                <w:i w:val="0"/>
                <w:sz w:val="20"/>
              </w:rPr>
              <w:t>15/01</w:t>
            </w:r>
          </w:p>
        </w:tc>
        <w:tc>
          <w:tcPr>
            <w:tcW w:type="dxa" w:w="794"/>
            <w:shd w:val="clear" w:color="auto" w:fill="EEF2F8"/>
          </w:tcPr>
          <w:p>
            <w:pPr>
              <w:spacing w:after="20" w:before="20"/>
            </w:pPr>
            <w:r/>
            <w:r>
              <w:rPr>
                <w:rFonts w:ascii="Calibri" w:hAnsi="Calibri"/>
                <w:b w:val="0"/>
                <w:i w:val="0"/>
                <w:sz w:val="20"/>
              </w:rPr>
              <w:t>Fri</w:t>
            </w:r>
          </w:p>
        </w:tc>
        <w:tc>
          <w:tcPr>
            <w:tcW w:type="dxa" w:w="1644"/>
            <w:shd w:val="clear" w:color="auto" w:fill="EEF2F8"/>
          </w:tcPr>
          <w:p>
            <w:pPr>
              <w:spacing w:after="20" w:before="20"/>
            </w:pPr>
            <w:r/>
            <w:r>
              <w:rPr>
                <w:rFonts w:ascii="Calibri" w:hAnsi="Calibri"/>
                <w:b w:val="0"/>
                <w:i w:val="0"/>
                <w:sz w:val="20"/>
              </w:rPr>
              <w:t>Ninh Binh → Hanoi</w:t>
            </w:r>
          </w:p>
        </w:tc>
        <w:tc>
          <w:tcPr>
            <w:tcW w:type="dxa" w:w="5102"/>
            <w:shd w:val="clear" w:color="auto" w:fill="EEF2F8"/>
          </w:tcPr>
          <w:p>
            <w:pPr>
              <w:spacing w:after="20" w:before="20"/>
            </w:pPr>
            <w:r/>
            <w:r>
              <w:rPr>
                <w:rFonts w:ascii="Calibri" w:hAnsi="Calibri"/>
                <w:b w:val="0"/>
                <w:i w:val="0"/>
                <w:sz w:val="20"/>
              </w:rPr>
              <w:t>Scooter through the rice fields · night train 22:00</w:t>
            </w:r>
          </w:p>
        </w:tc>
      </w:tr>
      <w:tr>
        <w:tc>
          <w:tcPr>
            <w:tcW w:type="dxa" w:w="624"/>
          </w:tcPr>
          <w:p>
            <w:pPr>
              <w:spacing w:after="20" w:before="20"/>
            </w:pPr>
            <w:r/>
            <w:r>
              <w:rPr>
                <w:rFonts w:ascii="Calibri" w:hAnsi="Calibri"/>
                <w:b/>
                <w:i w:val="0"/>
                <w:sz w:val="20"/>
              </w:rPr>
              <w:t>4</w:t>
            </w:r>
          </w:p>
        </w:tc>
        <w:tc>
          <w:tcPr>
            <w:tcW w:type="dxa" w:w="1077"/>
          </w:tcPr>
          <w:p>
            <w:pPr>
              <w:spacing w:after="20" w:before="20"/>
            </w:pPr>
            <w:r/>
            <w:r>
              <w:rPr>
                <w:rFonts w:ascii="Calibri" w:hAnsi="Calibri"/>
                <w:b w:val="0"/>
                <w:i w:val="0"/>
                <w:sz w:val="20"/>
              </w:rPr>
              <w:t>16/01</w:t>
            </w:r>
          </w:p>
        </w:tc>
        <w:tc>
          <w:tcPr>
            <w:tcW w:type="dxa" w:w="794"/>
          </w:tcPr>
          <w:p>
            <w:pPr>
              <w:spacing w:after="20" w:before="20"/>
            </w:pPr>
            <w:r/>
            <w:r>
              <w:rPr>
                <w:rFonts w:ascii="Calibri" w:hAnsi="Calibri"/>
                <w:b w:val="0"/>
                <w:i w:val="0"/>
                <w:sz w:val="20"/>
              </w:rPr>
              <w:t>Sat</w:t>
            </w:r>
          </w:p>
        </w:tc>
        <w:tc>
          <w:tcPr>
            <w:tcW w:type="dxa" w:w="1644"/>
          </w:tcPr>
          <w:p>
            <w:pPr>
              <w:spacing w:after="20" w:before="20"/>
            </w:pPr>
            <w:r/>
            <w:r>
              <w:rPr>
                <w:rFonts w:ascii="Calibri" w:hAnsi="Calibri"/>
                <w:b w:val="0"/>
                <w:i w:val="0"/>
                <w:sz w:val="20"/>
              </w:rPr>
              <w:t>Sapa</w:t>
            </w:r>
          </w:p>
        </w:tc>
        <w:tc>
          <w:tcPr>
            <w:tcW w:type="dxa" w:w="5102"/>
          </w:tcPr>
          <w:p>
            <w:pPr>
              <w:spacing w:after="20" w:before="20"/>
            </w:pPr>
            <w:r/>
            <w:r>
              <w:rPr>
                <w:rFonts w:ascii="Calibri" w:hAnsi="Calibri"/>
                <w:b w:val="0"/>
                <w:i w:val="0"/>
                <w:sz w:val="20"/>
              </w:rPr>
              <w:t>8 km walk in the Muong Hoa valley · herbal sauna</w:t>
            </w:r>
          </w:p>
        </w:tc>
      </w:tr>
      <w:tr>
        <w:tc>
          <w:tcPr>
            <w:tcW w:type="dxa" w:w="624"/>
            <w:shd w:val="clear" w:color="auto" w:fill="EEF2F8"/>
          </w:tcPr>
          <w:p>
            <w:pPr>
              <w:spacing w:after="20" w:before="20"/>
            </w:pPr>
            <w:r/>
            <w:r>
              <w:rPr>
                <w:rFonts w:ascii="Calibri" w:hAnsi="Calibri"/>
                <w:b/>
                <w:i w:val="0"/>
                <w:sz w:val="20"/>
              </w:rPr>
              <w:t>5</w:t>
            </w:r>
          </w:p>
        </w:tc>
        <w:tc>
          <w:tcPr>
            <w:tcW w:type="dxa" w:w="1077"/>
            <w:shd w:val="clear" w:color="auto" w:fill="EEF2F8"/>
          </w:tcPr>
          <w:p>
            <w:pPr>
              <w:spacing w:after="20" w:before="20"/>
            </w:pPr>
            <w:r/>
            <w:r>
              <w:rPr>
                <w:rFonts w:ascii="Calibri" w:hAnsi="Calibri"/>
                <w:b w:val="0"/>
                <w:i w:val="0"/>
                <w:sz w:val="20"/>
              </w:rPr>
              <w:t>17/01</w:t>
            </w:r>
          </w:p>
        </w:tc>
        <w:tc>
          <w:tcPr>
            <w:tcW w:type="dxa" w:w="794"/>
            <w:shd w:val="clear" w:color="auto" w:fill="EEF2F8"/>
          </w:tcPr>
          <w:p>
            <w:pPr>
              <w:spacing w:after="20" w:before="20"/>
            </w:pPr>
            <w:r/>
            <w:r>
              <w:rPr>
                <w:rFonts w:ascii="Calibri" w:hAnsi="Calibri"/>
                <w:b w:val="0"/>
                <w:i w:val="0"/>
                <w:sz w:val="20"/>
              </w:rPr>
              <w:t>Sun</w:t>
            </w:r>
          </w:p>
        </w:tc>
        <w:tc>
          <w:tcPr>
            <w:tcW w:type="dxa" w:w="1644"/>
            <w:shd w:val="clear" w:color="auto" w:fill="EEF2F8"/>
          </w:tcPr>
          <w:p>
            <w:pPr>
              <w:spacing w:after="20" w:before="20"/>
            </w:pPr>
            <w:r/>
            <w:r>
              <w:rPr>
                <w:rFonts w:ascii="Calibri" w:hAnsi="Calibri"/>
                <w:b w:val="0"/>
                <w:i w:val="0"/>
                <w:sz w:val="20"/>
              </w:rPr>
              <w:t>Sapa → Bac Ha</w:t>
            </w:r>
          </w:p>
        </w:tc>
        <w:tc>
          <w:tcPr>
            <w:tcW w:type="dxa" w:w="5102"/>
            <w:shd w:val="clear" w:color="auto" w:fill="EEF2F8"/>
          </w:tcPr>
          <w:p>
            <w:pPr>
              <w:spacing w:after="20" w:before="20"/>
            </w:pPr>
            <w:r/>
            <w:r>
              <w:rPr>
                <w:rFonts w:ascii="Calibri" w:hAnsi="Calibri"/>
                <w:b w:val="0"/>
                <w:i w:val="0"/>
                <w:sz w:val="20"/>
              </w:rPr>
              <w:t>Bac Ha market · night train back</w:t>
            </w:r>
          </w:p>
        </w:tc>
      </w:tr>
      <w:tr>
        <w:tc>
          <w:tcPr>
            <w:tcW w:type="dxa" w:w="624"/>
          </w:tcPr>
          <w:p>
            <w:pPr>
              <w:spacing w:after="20" w:before="20"/>
            </w:pPr>
            <w:r/>
            <w:r>
              <w:rPr>
                <w:rFonts w:ascii="Calibri" w:hAnsi="Calibri"/>
                <w:b/>
                <w:i w:val="0"/>
                <w:sz w:val="20"/>
              </w:rPr>
              <w:t>6</w:t>
            </w:r>
          </w:p>
        </w:tc>
        <w:tc>
          <w:tcPr>
            <w:tcW w:type="dxa" w:w="1077"/>
          </w:tcPr>
          <w:p>
            <w:pPr>
              <w:spacing w:after="20" w:before="20"/>
            </w:pPr>
            <w:r/>
            <w:r>
              <w:rPr>
                <w:rFonts w:ascii="Calibri" w:hAnsi="Calibri"/>
                <w:b w:val="0"/>
                <w:i w:val="0"/>
                <w:sz w:val="20"/>
              </w:rPr>
              <w:t>18/01</w:t>
            </w:r>
          </w:p>
        </w:tc>
        <w:tc>
          <w:tcPr>
            <w:tcW w:type="dxa" w:w="794"/>
          </w:tcPr>
          <w:p>
            <w:pPr>
              <w:spacing w:after="20" w:before="20"/>
            </w:pPr>
            <w:r/>
            <w:r>
              <w:rPr>
                <w:rFonts w:ascii="Calibri" w:hAnsi="Calibri"/>
                <w:b w:val="0"/>
                <w:i w:val="0"/>
                <w:sz w:val="20"/>
              </w:rPr>
              <w:t>Mon</w:t>
            </w:r>
          </w:p>
        </w:tc>
        <w:tc>
          <w:tcPr>
            <w:tcW w:type="dxa" w:w="1644"/>
          </w:tcPr>
          <w:p>
            <w:pPr>
              <w:spacing w:after="20" w:before="20"/>
            </w:pPr>
            <w:r/>
            <w:r>
              <w:rPr>
                <w:rFonts w:ascii="Calibri" w:hAnsi="Calibri"/>
                <w:b w:val="0"/>
                <w:i w:val="0"/>
                <w:sz w:val="20"/>
              </w:rPr>
              <w:t>Lan Ha Bay</w:t>
            </w:r>
          </w:p>
        </w:tc>
        <w:tc>
          <w:tcPr>
            <w:tcW w:type="dxa" w:w="5102"/>
          </w:tcPr>
          <w:p>
            <w:pPr>
              <w:spacing w:after="20" w:before="20"/>
            </w:pPr>
            <w:r/>
            <w:r>
              <w:rPr>
                <w:rFonts w:ascii="Calibri" w:hAnsi="Calibri"/>
                <w:b w:val="0"/>
                <w:i w:val="0"/>
                <w:sz w:val="20"/>
              </w:rPr>
              <w:t>Board the boat · kayaks · a night at sea</w:t>
            </w:r>
          </w:p>
        </w:tc>
      </w:tr>
      <w:tr>
        <w:tc>
          <w:tcPr>
            <w:tcW w:type="dxa" w:w="624"/>
            <w:shd w:val="clear" w:color="auto" w:fill="EEF2F8"/>
          </w:tcPr>
          <w:p>
            <w:pPr>
              <w:spacing w:after="20" w:before="20"/>
            </w:pPr>
            <w:r/>
            <w:r>
              <w:rPr>
                <w:rFonts w:ascii="Calibri" w:hAnsi="Calibri"/>
                <w:b/>
                <w:i w:val="0"/>
                <w:sz w:val="20"/>
              </w:rPr>
              <w:t>7</w:t>
            </w:r>
          </w:p>
        </w:tc>
        <w:tc>
          <w:tcPr>
            <w:tcW w:type="dxa" w:w="1077"/>
            <w:shd w:val="clear" w:color="auto" w:fill="EEF2F8"/>
          </w:tcPr>
          <w:p>
            <w:pPr>
              <w:spacing w:after="20" w:before="20"/>
            </w:pPr>
            <w:r/>
            <w:r>
              <w:rPr>
                <w:rFonts w:ascii="Calibri" w:hAnsi="Calibri"/>
                <w:b w:val="0"/>
                <w:i w:val="0"/>
                <w:sz w:val="20"/>
              </w:rPr>
              <w:t>19/01</w:t>
            </w:r>
          </w:p>
        </w:tc>
        <w:tc>
          <w:tcPr>
            <w:tcW w:type="dxa" w:w="794"/>
            <w:shd w:val="clear" w:color="auto" w:fill="EEF2F8"/>
          </w:tcPr>
          <w:p>
            <w:pPr>
              <w:spacing w:after="20" w:before="20"/>
            </w:pPr>
            <w:r/>
            <w:r>
              <w:rPr>
                <w:rFonts w:ascii="Calibri" w:hAnsi="Calibri"/>
                <w:b w:val="0"/>
                <w:i w:val="0"/>
                <w:sz w:val="20"/>
              </w:rPr>
              <w:t>Tue</w:t>
            </w:r>
          </w:p>
        </w:tc>
        <w:tc>
          <w:tcPr>
            <w:tcW w:type="dxa" w:w="1644"/>
            <w:shd w:val="clear" w:color="auto" w:fill="EEF2F8"/>
          </w:tcPr>
          <w:p>
            <w:pPr>
              <w:spacing w:after="20" w:before="20"/>
            </w:pPr>
            <w:r/>
            <w:r>
              <w:rPr>
                <w:rFonts w:ascii="Calibri" w:hAnsi="Calibri"/>
                <w:b w:val="0"/>
                <w:i w:val="0"/>
                <w:sz w:val="20"/>
              </w:rPr>
              <w:t>Hoi An</w:t>
            </w:r>
          </w:p>
        </w:tc>
        <w:tc>
          <w:tcPr>
            <w:tcW w:type="dxa" w:w="5102"/>
            <w:shd w:val="clear" w:color="auto" w:fill="EEF2F8"/>
          </w:tcPr>
          <w:p>
            <w:pPr>
              <w:spacing w:after="20" w:before="20"/>
            </w:pPr>
            <w:r/>
            <w:r>
              <w:rPr>
                <w:rFonts w:ascii="Calibri" w:hAnsi="Calibri"/>
                <w:b w:val="0"/>
                <w:i w:val="0"/>
                <w:sz w:val="20"/>
              </w:rPr>
              <w:t>Disembark · flight to Da Nang</w:t>
            </w:r>
          </w:p>
        </w:tc>
      </w:tr>
      <w:tr>
        <w:tc>
          <w:tcPr>
            <w:tcW w:type="dxa" w:w="624"/>
          </w:tcPr>
          <w:p>
            <w:pPr>
              <w:spacing w:after="20" w:before="20"/>
            </w:pPr>
            <w:r/>
            <w:r>
              <w:rPr>
                <w:rFonts w:ascii="Calibri" w:hAnsi="Calibri"/>
                <w:b/>
                <w:i w:val="0"/>
                <w:sz w:val="20"/>
              </w:rPr>
              <w:t>8</w:t>
            </w:r>
          </w:p>
        </w:tc>
        <w:tc>
          <w:tcPr>
            <w:tcW w:type="dxa" w:w="1077"/>
          </w:tcPr>
          <w:p>
            <w:pPr>
              <w:spacing w:after="20" w:before="20"/>
            </w:pPr>
            <w:r/>
            <w:r>
              <w:rPr>
                <w:rFonts w:ascii="Calibri" w:hAnsi="Calibri"/>
                <w:b w:val="0"/>
                <w:i w:val="0"/>
                <w:sz w:val="20"/>
              </w:rPr>
              <w:t>20/01</w:t>
            </w:r>
          </w:p>
        </w:tc>
        <w:tc>
          <w:tcPr>
            <w:tcW w:type="dxa" w:w="794"/>
          </w:tcPr>
          <w:p>
            <w:pPr>
              <w:spacing w:after="20" w:before="20"/>
            </w:pPr>
            <w:r/>
            <w:r>
              <w:rPr>
                <w:rFonts w:ascii="Calibri" w:hAnsi="Calibri"/>
                <w:b w:val="0"/>
                <w:i w:val="0"/>
                <w:sz w:val="20"/>
              </w:rPr>
              <w:t>Wed</w:t>
            </w:r>
          </w:p>
        </w:tc>
        <w:tc>
          <w:tcPr>
            <w:tcW w:type="dxa" w:w="1644"/>
          </w:tcPr>
          <w:p>
            <w:pPr>
              <w:spacing w:after="20" w:before="20"/>
            </w:pPr>
            <w:r/>
            <w:r>
              <w:rPr>
                <w:rFonts w:ascii="Calibri" w:hAnsi="Calibri"/>
                <w:b w:val="0"/>
                <w:i w:val="0"/>
                <w:sz w:val="20"/>
              </w:rPr>
              <w:t>Hoi An</w:t>
            </w:r>
          </w:p>
        </w:tc>
        <w:tc>
          <w:tcPr>
            <w:tcW w:type="dxa" w:w="5102"/>
          </w:tcPr>
          <w:p>
            <w:pPr>
              <w:spacing w:after="20" w:before="20"/>
            </w:pPr>
            <w:r/>
            <w:r>
              <w:rPr>
                <w:rFonts w:ascii="Calibri" w:hAnsi="Calibri"/>
                <w:b w:val="0"/>
                <w:i w:val="0"/>
                <w:sz w:val="20"/>
              </w:rPr>
              <w:t>Old town 06:30 · tailor · cooking class</w:t>
            </w:r>
          </w:p>
        </w:tc>
      </w:tr>
      <w:tr>
        <w:tc>
          <w:tcPr>
            <w:tcW w:type="dxa" w:w="624"/>
            <w:shd w:val="clear" w:color="auto" w:fill="EEF2F8"/>
          </w:tcPr>
          <w:p>
            <w:pPr>
              <w:spacing w:after="20" w:before="20"/>
            </w:pPr>
            <w:r/>
            <w:r>
              <w:rPr>
                <w:rFonts w:ascii="Calibri" w:hAnsi="Calibri"/>
                <w:b/>
                <w:i w:val="0"/>
                <w:sz w:val="20"/>
              </w:rPr>
              <w:t>9</w:t>
            </w:r>
          </w:p>
        </w:tc>
        <w:tc>
          <w:tcPr>
            <w:tcW w:type="dxa" w:w="1077"/>
            <w:shd w:val="clear" w:color="auto" w:fill="EEF2F8"/>
          </w:tcPr>
          <w:p>
            <w:pPr>
              <w:spacing w:after="20" w:before="20"/>
            </w:pPr>
            <w:r/>
            <w:r>
              <w:rPr>
                <w:rFonts w:ascii="Calibri" w:hAnsi="Calibri"/>
                <w:b w:val="0"/>
                <w:i w:val="0"/>
                <w:sz w:val="20"/>
              </w:rPr>
              <w:t>21/01</w:t>
            </w:r>
          </w:p>
        </w:tc>
        <w:tc>
          <w:tcPr>
            <w:tcW w:type="dxa" w:w="794"/>
            <w:shd w:val="clear" w:color="auto" w:fill="EEF2F8"/>
          </w:tcPr>
          <w:p>
            <w:pPr>
              <w:spacing w:after="20" w:before="20"/>
            </w:pPr>
            <w:r/>
            <w:r>
              <w:rPr>
                <w:rFonts w:ascii="Calibri" w:hAnsi="Calibri"/>
                <w:b w:val="0"/>
                <w:i w:val="0"/>
                <w:sz w:val="20"/>
              </w:rPr>
              <w:t>Thu</w:t>
            </w:r>
          </w:p>
        </w:tc>
        <w:tc>
          <w:tcPr>
            <w:tcW w:type="dxa" w:w="1644"/>
            <w:shd w:val="clear" w:color="auto" w:fill="EEF2F8"/>
          </w:tcPr>
          <w:p>
            <w:pPr>
              <w:spacing w:after="20" w:before="20"/>
            </w:pPr>
            <w:r/>
            <w:r>
              <w:rPr>
                <w:rFonts w:ascii="Calibri" w:hAnsi="Calibri"/>
                <w:b w:val="0"/>
                <w:i w:val="0"/>
                <w:sz w:val="20"/>
              </w:rPr>
              <w:t>Hoi An</w:t>
            </w:r>
          </w:p>
        </w:tc>
        <w:tc>
          <w:tcPr>
            <w:tcW w:type="dxa" w:w="5102"/>
            <w:shd w:val="clear" w:color="auto" w:fill="EEF2F8"/>
          </w:tcPr>
          <w:p>
            <w:pPr>
              <w:spacing w:after="20" w:before="20"/>
            </w:pPr>
            <w:r/>
            <w:r>
              <w:rPr>
                <w:rFonts w:ascii="Calibri" w:hAnsi="Calibri"/>
                <w:b w:val="0"/>
                <w:i w:val="0"/>
                <w:sz w:val="20"/>
              </w:rPr>
              <w:t>My Son at sunrise · craft villages by boat</w:t>
            </w:r>
          </w:p>
        </w:tc>
      </w:tr>
      <w:tr>
        <w:tc>
          <w:tcPr>
            <w:tcW w:type="dxa" w:w="624"/>
          </w:tcPr>
          <w:p>
            <w:pPr>
              <w:spacing w:after="20" w:before="20"/>
            </w:pPr>
            <w:r/>
            <w:r>
              <w:rPr>
                <w:rFonts w:ascii="Calibri" w:hAnsi="Calibri"/>
                <w:b/>
                <w:i w:val="0"/>
                <w:sz w:val="20"/>
              </w:rPr>
              <w:t>10</w:t>
            </w:r>
          </w:p>
        </w:tc>
        <w:tc>
          <w:tcPr>
            <w:tcW w:type="dxa" w:w="1077"/>
          </w:tcPr>
          <w:p>
            <w:pPr>
              <w:spacing w:after="20" w:before="20"/>
            </w:pPr>
            <w:r/>
            <w:r>
              <w:rPr>
                <w:rFonts w:ascii="Calibri" w:hAnsi="Calibri"/>
                <w:b w:val="0"/>
                <w:i w:val="0"/>
                <w:sz w:val="20"/>
              </w:rPr>
              <w:t>22/01</w:t>
            </w:r>
          </w:p>
        </w:tc>
        <w:tc>
          <w:tcPr>
            <w:tcW w:type="dxa" w:w="794"/>
          </w:tcPr>
          <w:p>
            <w:pPr>
              <w:spacing w:after="20" w:before="20"/>
            </w:pPr>
            <w:r/>
            <w:r>
              <w:rPr>
                <w:rFonts w:ascii="Calibri" w:hAnsi="Calibri"/>
                <w:b w:val="0"/>
                <w:i w:val="0"/>
                <w:sz w:val="20"/>
              </w:rPr>
              <w:t>Fri</w:t>
            </w:r>
          </w:p>
        </w:tc>
        <w:tc>
          <w:tcPr>
            <w:tcW w:type="dxa" w:w="1644"/>
          </w:tcPr>
          <w:p>
            <w:pPr>
              <w:spacing w:after="20" w:before="20"/>
            </w:pPr>
            <w:r/>
            <w:r>
              <w:rPr>
                <w:rFonts w:ascii="Calibri" w:hAnsi="Calibri"/>
                <w:b w:val="0"/>
                <w:i w:val="0"/>
                <w:sz w:val="20"/>
              </w:rPr>
              <w:t>Saigon</w:t>
            </w:r>
          </w:p>
        </w:tc>
        <w:tc>
          <w:tcPr>
            <w:tcW w:type="dxa" w:w="5102"/>
          </w:tcPr>
          <w:p>
            <w:pPr>
              <w:spacing w:after="20" w:before="20"/>
            </w:pPr>
            <w:r/>
            <w:r>
              <w:rPr>
                <w:rFonts w:ascii="Calibri" w:hAnsi="Calibri"/>
                <w:b w:val="0"/>
                <w:i w:val="0"/>
                <w:sz w:val="20"/>
              </w:rPr>
              <w:t>Marble Mountains · flight · War Remnants Museum</w:t>
            </w:r>
          </w:p>
        </w:tc>
      </w:tr>
      <w:tr>
        <w:tc>
          <w:tcPr>
            <w:tcW w:type="dxa" w:w="624"/>
            <w:shd w:val="clear" w:color="auto" w:fill="EEF2F8"/>
          </w:tcPr>
          <w:p>
            <w:pPr>
              <w:spacing w:after="20" w:before="20"/>
            </w:pPr>
            <w:r/>
            <w:r>
              <w:rPr>
                <w:rFonts w:ascii="Calibri" w:hAnsi="Calibri"/>
                <w:b/>
                <w:i w:val="0"/>
                <w:sz w:val="20"/>
              </w:rPr>
              <w:t>11</w:t>
            </w:r>
          </w:p>
        </w:tc>
        <w:tc>
          <w:tcPr>
            <w:tcW w:type="dxa" w:w="1077"/>
            <w:shd w:val="clear" w:color="auto" w:fill="EEF2F8"/>
          </w:tcPr>
          <w:p>
            <w:pPr>
              <w:spacing w:after="20" w:before="20"/>
            </w:pPr>
            <w:r/>
            <w:r>
              <w:rPr>
                <w:rFonts w:ascii="Calibri" w:hAnsi="Calibri"/>
                <w:b w:val="0"/>
                <w:i w:val="0"/>
                <w:sz w:val="20"/>
              </w:rPr>
              <w:t>23/01</w:t>
            </w:r>
          </w:p>
        </w:tc>
        <w:tc>
          <w:tcPr>
            <w:tcW w:type="dxa" w:w="794"/>
            <w:shd w:val="clear" w:color="auto" w:fill="EEF2F8"/>
          </w:tcPr>
          <w:p>
            <w:pPr>
              <w:spacing w:after="20" w:before="20"/>
            </w:pPr>
            <w:r/>
            <w:r>
              <w:rPr>
                <w:rFonts w:ascii="Calibri" w:hAnsi="Calibri"/>
                <w:b w:val="0"/>
                <w:i w:val="0"/>
                <w:sz w:val="20"/>
              </w:rPr>
              <w:t>Sat</w:t>
            </w:r>
          </w:p>
        </w:tc>
        <w:tc>
          <w:tcPr>
            <w:tcW w:type="dxa" w:w="1644"/>
            <w:shd w:val="clear" w:color="auto" w:fill="EEF2F8"/>
          </w:tcPr>
          <w:p>
            <w:pPr>
              <w:spacing w:after="20" w:before="20"/>
            </w:pPr>
            <w:r/>
            <w:r>
              <w:rPr>
                <w:rFonts w:ascii="Calibri" w:hAnsi="Calibri"/>
                <w:b w:val="0"/>
                <w:i w:val="0"/>
                <w:sz w:val="20"/>
              </w:rPr>
              <w:t>Saigon</w:t>
            </w:r>
          </w:p>
        </w:tc>
        <w:tc>
          <w:tcPr>
            <w:tcW w:type="dxa" w:w="5102"/>
            <w:shd w:val="clear" w:color="auto" w:fill="EEF2F8"/>
          </w:tcPr>
          <w:p>
            <w:pPr>
              <w:spacing w:after="20" w:before="20"/>
            </w:pPr>
            <w:r/>
            <w:r>
              <w:rPr>
                <w:rFonts w:ascii="Calibri" w:hAnsi="Calibri"/>
                <w:b w:val="0"/>
                <w:i w:val="0"/>
                <w:sz w:val="20"/>
              </w:rPr>
              <w:t>Cu Chi · Cholon and Binh Tay</w:t>
            </w:r>
          </w:p>
        </w:tc>
      </w:tr>
      <w:tr>
        <w:tc>
          <w:tcPr>
            <w:tcW w:type="dxa" w:w="624"/>
          </w:tcPr>
          <w:p>
            <w:pPr>
              <w:spacing w:after="20" w:before="20"/>
            </w:pPr>
            <w:r/>
            <w:r>
              <w:rPr>
                <w:rFonts w:ascii="Calibri" w:hAnsi="Calibri"/>
                <w:b/>
                <w:i w:val="0"/>
                <w:sz w:val="20"/>
              </w:rPr>
              <w:t>12</w:t>
            </w:r>
          </w:p>
        </w:tc>
        <w:tc>
          <w:tcPr>
            <w:tcW w:type="dxa" w:w="1077"/>
          </w:tcPr>
          <w:p>
            <w:pPr>
              <w:spacing w:after="20" w:before="20"/>
            </w:pPr>
            <w:r/>
            <w:r>
              <w:rPr>
                <w:rFonts w:ascii="Calibri" w:hAnsi="Calibri"/>
                <w:b w:val="0"/>
                <w:i w:val="0"/>
                <w:sz w:val="20"/>
              </w:rPr>
              <w:t>24/01</w:t>
            </w:r>
          </w:p>
        </w:tc>
        <w:tc>
          <w:tcPr>
            <w:tcW w:type="dxa" w:w="794"/>
          </w:tcPr>
          <w:p>
            <w:pPr>
              <w:spacing w:after="20" w:before="20"/>
            </w:pPr>
            <w:r/>
            <w:r>
              <w:rPr>
                <w:rFonts w:ascii="Calibri" w:hAnsi="Calibri"/>
                <w:b w:val="0"/>
                <w:i w:val="0"/>
                <w:sz w:val="20"/>
              </w:rPr>
              <w:t>Sun</w:t>
            </w:r>
          </w:p>
        </w:tc>
        <w:tc>
          <w:tcPr>
            <w:tcW w:type="dxa" w:w="1644"/>
          </w:tcPr>
          <w:p>
            <w:pPr>
              <w:spacing w:after="20" w:before="20"/>
            </w:pPr>
            <w:r/>
            <w:r>
              <w:rPr>
                <w:rFonts w:ascii="Calibri" w:hAnsi="Calibri"/>
                <w:b w:val="0"/>
                <w:i w:val="0"/>
                <w:sz w:val="20"/>
              </w:rPr>
              <w:t>Can Tho</w:t>
            </w:r>
          </w:p>
        </w:tc>
        <w:tc>
          <w:tcPr>
            <w:tcW w:type="dxa" w:w="5102"/>
          </w:tcPr>
          <w:p>
            <w:pPr>
              <w:spacing w:after="20" w:before="20"/>
            </w:pPr>
            <w:r/>
            <w:r>
              <w:rPr>
                <w:rFonts w:ascii="Calibri" w:hAnsi="Calibri"/>
                <w:b w:val="0"/>
                <w:i w:val="0"/>
                <w:sz w:val="20"/>
              </w:rPr>
              <w:t>Cai Be · the Mekong canals</w:t>
            </w:r>
          </w:p>
        </w:tc>
      </w:tr>
      <w:tr>
        <w:tc>
          <w:tcPr>
            <w:tcW w:type="dxa" w:w="624"/>
            <w:shd w:val="clear" w:color="auto" w:fill="EEF2F8"/>
          </w:tcPr>
          <w:p>
            <w:pPr>
              <w:spacing w:after="20" w:before="20"/>
            </w:pPr>
            <w:r/>
            <w:r>
              <w:rPr>
                <w:rFonts w:ascii="Calibri" w:hAnsi="Calibri"/>
                <w:b/>
                <w:i w:val="0"/>
                <w:sz w:val="20"/>
              </w:rPr>
              <w:t>13</w:t>
            </w:r>
          </w:p>
        </w:tc>
        <w:tc>
          <w:tcPr>
            <w:tcW w:type="dxa" w:w="1077"/>
            <w:shd w:val="clear" w:color="auto" w:fill="EEF2F8"/>
          </w:tcPr>
          <w:p>
            <w:pPr>
              <w:spacing w:after="20" w:before="20"/>
            </w:pPr>
            <w:r/>
            <w:r>
              <w:rPr>
                <w:rFonts w:ascii="Calibri" w:hAnsi="Calibri"/>
                <w:b w:val="0"/>
                <w:i w:val="0"/>
                <w:sz w:val="20"/>
              </w:rPr>
              <w:t>25/01</w:t>
            </w:r>
          </w:p>
        </w:tc>
        <w:tc>
          <w:tcPr>
            <w:tcW w:type="dxa" w:w="794"/>
            <w:shd w:val="clear" w:color="auto" w:fill="EEF2F8"/>
          </w:tcPr>
          <w:p>
            <w:pPr>
              <w:spacing w:after="20" w:before="20"/>
            </w:pPr>
            <w:r/>
            <w:r>
              <w:rPr>
                <w:rFonts w:ascii="Calibri" w:hAnsi="Calibri"/>
                <w:b w:val="0"/>
                <w:i w:val="0"/>
                <w:sz w:val="20"/>
              </w:rPr>
              <w:t>Mon</w:t>
            </w:r>
          </w:p>
        </w:tc>
        <w:tc>
          <w:tcPr>
            <w:tcW w:type="dxa" w:w="1644"/>
            <w:shd w:val="clear" w:color="auto" w:fill="EEF2F8"/>
          </w:tcPr>
          <w:p>
            <w:pPr>
              <w:spacing w:after="20" w:before="20"/>
            </w:pPr>
            <w:r/>
            <w:r>
              <w:rPr>
                <w:rFonts w:ascii="Calibri" w:hAnsi="Calibri"/>
                <w:b w:val="0"/>
                <w:i w:val="0"/>
                <w:sz w:val="20"/>
              </w:rPr>
              <w:t>Chau Doc</w:t>
            </w:r>
          </w:p>
        </w:tc>
        <w:tc>
          <w:tcPr>
            <w:tcW w:type="dxa" w:w="5102"/>
            <w:shd w:val="clear" w:color="auto" w:fill="EEF2F8"/>
          </w:tcPr>
          <w:p>
            <w:pPr>
              <w:spacing w:after="20" w:before="20"/>
            </w:pPr>
            <w:r/>
            <w:r>
              <w:rPr>
                <w:rFonts w:ascii="Calibri" w:hAnsi="Calibri"/>
                <w:b w:val="0"/>
                <w:i w:val="0"/>
                <w:sz w:val="20"/>
              </w:rPr>
              <w:t>Cai Rang floating market 05:30 · Tra Su forest</w:t>
            </w:r>
          </w:p>
        </w:tc>
      </w:tr>
      <w:tr>
        <w:tc>
          <w:tcPr>
            <w:tcW w:type="dxa" w:w="624"/>
          </w:tcPr>
          <w:p>
            <w:pPr>
              <w:spacing w:after="20" w:before="20"/>
            </w:pPr>
            <w:r/>
            <w:r>
              <w:rPr>
                <w:rFonts w:ascii="Calibri" w:hAnsi="Calibri"/>
                <w:b/>
                <w:i w:val="0"/>
                <w:sz w:val="20"/>
              </w:rPr>
              <w:t>14</w:t>
            </w:r>
          </w:p>
        </w:tc>
        <w:tc>
          <w:tcPr>
            <w:tcW w:type="dxa" w:w="1077"/>
          </w:tcPr>
          <w:p>
            <w:pPr>
              <w:spacing w:after="20" w:before="20"/>
            </w:pPr>
            <w:r/>
            <w:r>
              <w:rPr>
                <w:rFonts w:ascii="Calibri" w:hAnsi="Calibri"/>
                <w:b w:val="0"/>
                <w:i w:val="0"/>
                <w:sz w:val="20"/>
              </w:rPr>
              <w:t>26/01</w:t>
            </w:r>
          </w:p>
        </w:tc>
        <w:tc>
          <w:tcPr>
            <w:tcW w:type="dxa" w:w="794"/>
          </w:tcPr>
          <w:p>
            <w:pPr>
              <w:spacing w:after="20" w:before="20"/>
            </w:pPr>
            <w:r/>
            <w:r>
              <w:rPr>
                <w:rFonts w:ascii="Calibri" w:hAnsi="Calibri"/>
                <w:b w:val="0"/>
                <w:i w:val="0"/>
                <w:sz w:val="20"/>
              </w:rPr>
              <w:t>Tue</w:t>
            </w:r>
          </w:p>
        </w:tc>
        <w:tc>
          <w:tcPr>
            <w:tcW w:type="dxa" w:w="1644"/>
          </w:tcPr>
          <w:p>
            <w:pPr>
              <w:spacing w:after="20" w:before="20"/>
            </w:pPr>
            <w:r/>
            <w:r>
              <w:rPr>
                <w:rFonts w:ascii="Calibri" w:hAnsi="Calibri"/>
                <w:b w:val="0"/>
                <w:i w:val="0"/>
                <w:sz w:val="20"/>
              </w:rPr>
              <w:t>Phnom Penh</w:t>
            </w:r>
          </w:p>
        </w:tc>
        <w:tc>
          <w:tcPr>
            <w:tcW w:type="dxa" w:w="5102"/>
          </w:tcPr>
          <w:p>
            <w:pPr>
              <w:spacing w:after="20" w:before="20"/>
            </w:pPr>
            <w:r/>
            <w:r>
              <w:rPr>
                <w:rFonts w:ascii="Calibri" w:hAnsi="Calibri"/>
                <w:b w:val="0"/>
                <w:i w:val="0"/>
                <w:sz w:val="20"/>
              </w:rPr>
              <w:t>Border crossing by boat · overnight stop only</w:t>
            </w:r>
          </w:p>
        </w:tc>
      </w:tr>
      <w:tr>
        <w:tc>
          <w:tcPr>
            <w:tcW w:type="dxa" w:w="624"/>
            <w:shd w:val="clear" w:color="auto" w:fill="EEF2F8"/>
          </w:tcPr>
          <w:p>
            <w:pPr>
              <w:spacing w:after="20" w:before="20"/>
            </w:pPr>
            <w:r/>
            <w:r>
              <w:rPr>
                <w:rFonts w:ascii="Calibri" w:hAnsi="Calibri"/>
                <w:b/>
                <w:i w:val="0"/>
                <w:sz w:val="20"/>
              </w:rPr>
              <w:t>15</w:t>
            </w:r>
          </w:p>
        </w:tc>
        <w:tc>
          <w:tcPr>
            <w:tcW w:type="dxa" w:w="1077"/>
            <w:shd w:val="clear" w:color="auto" w:fill="EEF2F8"/>
          </w:tcPr>
          <w:p>
            <w:pPr>
              <w:spacing w:after="20" w:before="20"/>
            </w:pPr>
            <w:r/>
            <w:r>
              <w:rPr>
                <w:rFonts w:ascii="Calibri" w:hAnsi="Calibri"/>
                <w:b w:val="0"/>
                <w:i w:val="0"/>
                <w:sz w:val="20"/>
              </w:rPr>
              <w:t>27/01</w:t>
            </w:r>
          </w:p>
        </w:tc>
        <w:tc>
          <w:tcPr>
            <w:tcW w:type="dxa" w:w="794"/>
            <w:shd w:val="clear" w:color="auto" w:fill="EEF2F8"/>
          </w:tcPr>
          <w:p>
            <w:pPr>
              <w:spacing w:after="20" w:before="20"/>
            </w:pPr>
            <w:r/>
            <w:r>
              <w:rPr>
                <w:rFonts w:ascii="Calibri" w:hAnsi="Calibri"/>
                <w:b w:val="0"/>
                <w:i w:val="0"/>
                <w:sz w:val="20"/>
              </w:rPr>
              <w:t>Wed</w:t>
            </w:r>
          </w:p>
        </w:tc>
        <w:tc>
          <w:tcPr>
            <w:tcW w:type="dxa" w:w="1644"/>
            <w:shd w:val="clear" w:color="auto" w:fill="EEF2F8"/>
          </w:tcPr>
          <w:p>
            <w:pPr>
              <w:spacing w:after="20" w:before="20"/>
            </w:pPr>
            <w:r/>
            <w:r>
              <w:rPr>
                <w:rFonts w:ascii="Calibri" w:hAnsi="Calibri"/>
                <w:b w:val="0"/>
                <w:i w:val="0"/>
                <w:sz w:val="20"/>
              </w:rPr>
              <w:t>Siem Reap</w:t>
            </w:r>
          </w:p>
        </w:tc>
        <w:tc>
          <w:tcPr>
            <w:tcW w:type="dxa" w:w="5102"/>
            <w:shd w:val="clear" w:color="auto" w:fill="EEF2F8"/>
          </w:tcPr>
          <w:p>
            <w:pPr>
              <w:spacing w:after="20" w:before="20"/>
            </w:pPr>
            <w:r/>
            <w:r>
              <w:rPr>
                <w:rFonts w:ascii="Calibri" w:hAnsi="Calibri"/>
                <w:b w:val="0"/>
                <w:i w:val="0"/>
                <w:sz w:val="20"/>
              </w:rPr>
              <w:t>Angkor Wat · Bayon · Ta Prohm</w:t>
            </w:r>
          </w:p>
        </w:tc>
      </w:tr>
      <w:tr>
        <w:tc>
          <w:tcPr>
            <w:tcW w:type="dxa" w:w="624"/>
          </w:tcPr>
          <w:p>
            <w:pPr>
              <w:spacing w:after="20" w:before="20"/>
            </w:pPr>
            <w:r/>
            <w:r>
              <w:rPr>
                <w:rFonts w:ascii="Calibri" w:hAnsi="Calibri"/>
                <w:b/>
                <w:i w:val="0"/>
                <w:sz w:val="20"/>
              </w:rPr>
              <w:t>16</w:t>
            </w:r>
          </w:p>
        </w:tc>
        <w:tc>
          <w:tcPr>
            <w:tcW w:type="dxa" w:w="1077"/>
          </w:tcPr>
          <w:p>
            <w:pPr>
              <w:spacing w:after="20" w:before="20"/>
            </w:pPr>
            <w:r/>
            <w:r>
              <w:rPr>
                <w:rFonts w:ascii="Calibri" w:hAnsi="Calibri"/>
                <w:b w:val="0"/>
                <w:i w:val="0"/>
                <w:sz w:val="20"/>
              </w:rPr>
              <w:t>28/01</w:t>
            </w:r>
          </w:p>
        </w:tc>
        <w:tc>
          <w:tcPr>
            <w:tcW w:type="dxa" w:w="794"/>
          </w:tcPr>
          <w:p>
            <w:pPr>
              <w:spacing w:after="20" w:before="20"/>
            </w:pPr>
            <w:r/>
            <w:r>
              <w:rPr>
                <w:rFonts w:ascii="Calibri" w:hAnsi="Calibri"/>
                <w:b w:val="0"/>
                <w:i w:val="0"/>
                <w:sz w:val="20"/>
              </w:rPr>
              <w:t>Thu</w:t>
            </w:r>
          </w:p>
        </w:tc>
        <w:tc>
          <w:tcPr>
            <w:tcW w:type="dxa" w:w="1644"/>
          </w:tcPr>
          <w:p>
            <w:pPr>
              <w:spacing w:after="20" w:before="20"/>
            </w:pPr>
            <w:r/>
            <w:r>
              <w:rPr>
                <w:rFonts w:ascii="Calibri" w:hAnsi="Calibri"/>
                <w:b w:val="0"/>
                <w:i w:val="0"/>
                <w:sz w:val="20"/>
              </w:rPr>
              <w:t>Siem Reap</w:t>
            </w:r>
          </w:p>
        </w:tc>
        <w:tc>
          <w:tcPr>
            <w:tcW w:type="dxa" w:w="5102"/>
          </w:tcPr>
          <w:p>
            <w:pPr>
              <w:spacing w:after="20" w:before="20"/>
            </w:pPr>
            <w:r/>
            <w:r>
              <w:rPr>
                <w:rFonts w:ascii="Calibri" w:hAnsi="Calibri"/>
                <w:b w:val="0"/>
                <w:i w:val="0"/>
                <w:sz w:val="20"/>
              </w:rPr>
              <w:t>Sunrise · Banteay Srei · Kampong Phluk</w:t>
            </w:r>
          </w:p>
        </w:tc>
      </w:tr>
      <w:tr>
        <w:tc>
          <w:tcPr>
            <w:tcW w:type="dxa" w:w="624"/>
            <w:shd w:val="clear" w:color="auto" w:fill="EEF2F8"/>
          </w:tcPr>
          <w:p>
            <w:pPr>
              <w:spacing w:after="20" w:before="20"/>
            </w:pPr>
            <w:r/>
            <w:r>
              <w:rPr>
                <w:rFonts w:ascii="Calibri" w:hAnsi="Calibri"/>
                <w:b/>
                <w:i w:val="0"/>
                <w:sz w:val="20"/>
              </w:rPr>
              <w:t>17</w:t>
            </w:r>
          </w:p>
        </w:tc>
        <w:tc>
          <w:tcPr>
            <w:tcW w:type="dxa" w:w="1077"/>
            <w:shd w:val="clear" w:color="auto" w:fill="EEF2F8"/>
          </w:tcPr>
          <w:p>
            <w:pPr>
              <w:spacing w:after="20" w:before="20"/>
            </w:pPr>
            <w:r/>
            <w:r>
              <w:rPr>
                <w:rFonts w:ascii="Calibri" w:hAnsi="Calibri"/>
                <w:b w:val="0"/>
                <w:i w:val="0"/>
                <w:sz w:val="20"/>
              </w:rPr>
              <w:t>29/01</w:t>
            </w:r>
          </w:p>
        </w:tc>
        <w:tc>
          <w:tcPr>
            <w:tcW w:type="dxa" w:w="794"/>
            <w:shd w:val="clear" w:color="auto" w:fill="EEF2F8"/>
          </w:tcPr>
          <w:p>
            <w:pPr>
              <w:spacing w:after="20" w:before="20"/>
            </w:pPr>
            <w:r/>
            <w:r>
              <w:rPr>
                <w:rFonts w:ascii="Calibri" w:hAnsi="Calibri"/>
                <w:b w:val="0"/>
                <w:i w:val="0"/>
                <w:sz w:val="20"/>
              </w:rPr>
              <w:t>Fri</w:t>
            </w:r>
          </w:p>
        </w:tc>
        <w:tc>
          <w:tcPr>
            <w:tcW w:type="dxa" w:w="1644"/>
            <w:shd w:val="clear" w:color="auto" w:fill="EEF2F8"/>
          </w:tcPr>
          <w:p>
            <w:pPr>
              <w:spacing w:after="20" w:before="20"/>
            </w:pPr>
            <w:r/>
            <w:r>
              <w:rPr>
                <w:rFonts w:ascii="Calibri" w:hAnsi="Calibri"/>
                <w:b w:val="0"/>
                <w:i w:val="0"/>
                <w:sz w:val="20"/>
              </w:rPr>
              <w:t>Siem Reap → home</w:t>
            </w:r>
          </w:p>
        </w:tc>
        <w:tc>
          <w:tcPr>
            <w:tcW w:type="dxa" w:w="5102"/>
            <w:shd w:val="clear" w:color="auto" w:fill="EEF2F8"/>
          </w:tcPr>
          <w:p>
            <w:pPr>
              <w:spacing w:after="20" w:before="20"/>
            </w:pPr>
            <w:r/>
            <w:r>
              <w:rPr>
                <w:rFonts w:ascii="Calibri" w:hAnsi="Calibri"/>
                <w:b w:val="0"/>
                <w:i w:val="0"/>
                <w:sz w:val="20"/>
              </w:rPr>
              <w:t>Silk farm · APOPO · market · spa · flight 19:25</w:t>
            </w:r>
          </w:p>
        </w:tc>
      </w:tr>
    </w:tbl>
    <w:p>
      <w:pPr>
        <w:spacing w:after="40"/>
      </w:pPr>
    </w:p>
    <w:p>
      <w:r>
        <w:br w:type="page"/>
      </w:r>
    </w:p>
    <w:p>
      <w:pPr>
        <w:spacing w:after="120" w:before="280" w:line="276" w:lineRule="auto"/>
        <w:jc w:val="left"/>
      </w:pPr>
      <w:r>
        <w:rPr>
          <w:rFonts w:ascii="Calibri" w:hAnsi="Calibri"/>
          <w:b/>
          <w:i w:val="0"/>
          <w:color w:val="1F3B63"/>
          <w:sz w:val="32"/>
        </w:rPr>
        <w:t>Day by day</w:t>
      </w:r>
    </w:p>
    <w:p>
      <w:pPr>
        <w:spacing w:after="20" w:line="276" w:lineRule="auto"/>
        <w:jc w:val="left"/>
      </w:pPr>
      <w:r>
        <w:rPr>
          <w:rFonts w:ascii="Calibri" w:hAnsi="Calibri"/>
          <w:b/>
          <w:i w:val="0"/>
          <w:color w:val="A04A1E"/>
          <w:sz w:val="23"/>
        </w:rPr>
        <w:t xml:space="preserve">Day 1  ·  13/01 (Wed)  —  </w:t>
      </w:r>
      <w:r>
        <w:rPr>
          <w:rFonts w:ascii="Calibri" w:hAnsi="Calibri"/>
          <w:b/>
          <w:i w:val="0"/>
          <w:color w:val="1F3B63"/>
          <w:sz w:val="23"/>
        </w:rPr>
        <w:t>Hanoi — food, coffee and the street</w:t>
      </w:r>
    </w:p>
    <w:p>
      <w:pPr>
        <w:spacing w:after="120" w:before="0" w:line="276" w:lineRule="auto"/>
        <w:ind w:left="170"/>
        <w:jc w:val="left"/>
      </w:pPr>
      <w:r>
        <w:rPr>
          <w:rFonts w:ascii="Calibri" w:hAnsi="Calibri"/>
          <w:b w:val="0"/>
          <w:i w:val="0"/>
          <w:sz w:val="20"/>
        </w:rPr>
        <w:t>Landing at 05:55. The room is booked from the night before, so there is a shower and straight out. Morning: a morning market in the Old Quarter, then the Temple of Literature — Vietnam's first university, from 1070, which is chiefly a walled Confucian garden. Then the grounds of the Ho Chi Minh complex and his stilt house, on foot and without the queue for the mausoleum. Afternoon: the Museum of Ethnology — not display cases but an outdoor garden of real houses belonging to the ethnic minorities, dismantled and rebuilt on site. It is the best possible preparation for Sapa. One hour. Late afternoon: Train Street at the hour the train comes through, and egg coffee on a rooftop above Hoan Kiem Lake at sunset. Evening: a street-food tour by Vespa — six stops — and afterwards bia hoi on a plastic stool in the street.</w:t>
      </w:r>
    </w:p>
    <w:p>
      <w:pPr>
        <w:spacing w:after="20" w:line="276" w:lineRule="auto"/>
        <w:jc w:val="left"/>
      </w:pPr>
      <w:r>
        <w:rPr>
          <w:rFonts w:ascii="Calibri" w:hAnsi="Calibri"/>
          <w:b/>
          <w:i w:val="0"/>
          <w:color w:val="A04A1E"/>
          <w:sz w:val="23"/>
        </w:rPr>
        <w:t xml:space="preserve">Day 2  ·  14/01 (Thu)  —  </w:t>
      </w:r>
      <w:r>
        <w:rPr>
          <w:rFonts w:ascii="Calibri" w:hAnsi="Calibri"/>
          <w:b/>
          <w:i w:val="0"/>
          <w:color w:val="1F3B63"/>
          <w:sz w:val="23"/>
        </w:rPr>
        <w:t>The incense village and Ninh Binh — and a night in the country</w:t>
      </w:r>
    </w:p>
    <w:p>
      <w:pPr>
        <w:spacing w:after="120" w:before="0" w:line="276" w:lineRule="auto"/>
        <w:ind w:left="170"/>
        <w:jc w:val="left"/>
      </w:pPr>
      <w:r>
        <w:rPr>
          <w:rFonts w:ascii="Calibri" w:hAnsi="Calibri"/>
          <w:b w:val="0"/>
          <w:i w:val="0"/>
          <w:sz w:val="20"/>
        </w:rPr>
        <w:t>An early start southwards. The first stop is the village of Quang Phu Cau, which makes incense: bamboo is split, the sticks are dipped in dye, and vast pink sheaves are spread out to dry in the sun like fireworks laid on the ground. On to Ninh Binh. Hoa Lu, the ancient capital — ruins in a landscape rather than a temple. Afternoon: a rowing-boat trip through Trang An between limestone cliffs and flooded caves, about two hours. The women row with their feet. &lt;b&gt;We stay the night in Ninh Binh rather than returning to Hanoi&lt;/b&gt; — the area is quiet and beautiful in the evening, and this is what stops the day being a race. Mua Cave is not on the programme: 900 steps.</w:t>
      </w:r>
    </w:p>
    <w:p>
      <w:pPr>
        <w:spacing w:after="20" w:line="276" w:lineRule="auto"/>
        <w:jc w:val="left"/>
      </w:pPr>
      <w:r>
        <w:rPr>
          <w:rFonts w:ascii="Calibri" w:hAnsi="Calibri"/>
          <w:b/>
          <w:i w:val="0"/>
          <w:color w:val="A04A1E"/>
          <w:sz w:val="23"/>
        </w:rPr>
        <w:t xml:space="preserve">Day 3  ·  15/01 (Fri)  —  </w:t>
      </w:r>
      <w:r>
        <w:rPr>
          <w:rFonts w:ascii="Calibri" w:hAnsi="Calibri"/>
          <w:b/>
          <w:i w:val="0"/>
          <w:color w:val="1F3B63"/>
          <w:sz w:val="23"/>
        </w:rPr>
        <w:t>A scooter through the rice fields, then the night train</w:t>
      </w:r>
    </w:p>
    <w:p>
      <w:pPr>
        <w:spacing w:after="120" w:before="0" w:line="276" w:lineRule="auto"/>
        <w:ind w:left="170"/>
        <w:jc w:val="left"/>
      </w:pPr>
      <w:r>
        <w:rPr>
          <w:rFonts w:ascii="Calibri" w:hAnsi="Calibri"/>
          <w:b w:val="0"/>
          <w:i w:val="0"/>
          <w:sz w:val="20"/>
        </w:rPr>
        <w:t>A gentle morning in Ninh Binh, then four hours on a scooter with a driver: through the rice fields, the villages, and the Kong: Skull Island filming area. The same landscape you would see from Mua Cave — from the saddle, without steps, and in morning light. Afternoon: the drive back to Hanoi, an hour and a half. Dinner, and the 22:00 night train to Lao Cai. Two private VIP cabins. Please note: there is no lavatory or shower inside the cabin — they are in the corridor.</w:t>
      </w:r>
    </w:p>
    <w:p>
      <w:pPr>
        <w:spacing w:after="20" w:line="276" w:lineRule="auto"/>
        <w:jc w:val="left"/>
      </w:pPr>
      <w:r>
        <w:rPr>
          <w:rFonts w:ascii="Calibri" w:hAnsi="Calibri"/>
          <w:b/>
          <w:i w:val="0"/>
          <w:color w:val="A04A1E"/>
          <w:sz w:val="23"/>
        </w:rPr>
        <w:t xml:space="preserve">Day 4  ·  16/01 (Sat)  —  </w:t>
      </w:r>
      <w:r>
        <w:rPr>
          <w:rFonts w:ascii="Calibri" w:hAnsi="Calibri"/>
          <w:b/>
          <w:i w:val="0"/>
          <w:color w:val="1F3B63"/>
          <w:sz w:val="23"/>
        </w:rPr>
        <w:t>Sapa — walking the Muong Hoa valley</w:t>
      </w:r>
    </w:p>
    <w:p>
      <w:pPr>
        <w:spacing w:after="120" w:before="0" w:line="276" w:lineRule="auto"/>
        <w:ind w:left="170"/>
        <w:jc w:val="left"/>
      </w:pPr>
      <w:r>
        <w:rPr>
          <w:rFonts w:ascii="Calibri" w:hAnsi="Calibri"/>
          <w:b w:val="0"/>
          <w:i w:val="0"/>
          <w:sz w:val="20"/>
        </w:rPr>
        <w:t>Arrive at Lao Cai 05:30, transfer to Sapa, breakfast. We continue by car as far as Lao Chai — driving the steep 300 m descent from Sapa into the valley, which is the tiring stretch of the day — and set out on foot from there: Lao Chai → the rock field → Ta Van → Giang Ta Chai, some 8 km. The whole walk is on the valley floor along the Muong Hoa river: earth paths, gentle gradients, no long flights of steps. Three to four hours at a comfortable pace with breaks, and the vehicle collects us at the end. Four villages of the Black Hmong, the Giay and the Red Dao, with rice terraces on the slopes all around. In January the terraces are bare and wrapped in mist, and that is beautiful in its own way. Towards evening: a traditional herbal sauna in a wooden tub — exactly what the legs want. Overnight in Sapa, or in a village homestay. Cat Cat is not on the programme: it is not on the way, and it is the village with hundreds of stone steps.</w:t>
      </w:r>
    </w:p>
    <w:p>
      <w:pPr>
        <w:spacing w:after="20" w:line="276" w:lineRule="auto"/>
        <w:jc w:val="left"/>
      </w:pPr>
      <w:r>
        <w:rPr>
          <w:rFonts w:ascii="Calibri" w:hAnsi="Calibri"/>
          <w:b/>
          <w:i w:val="0"/>
          <w:color w:val="A04A1E"/>
          <w:sz w:val="23"/>
        </w:rPr>
        <w:t xml:space="preserve">Day 5  ·  17/01 (Sun)  —  </w:t>
      </w:r>
      <w:r>
        <w:rPr>
          <w:rFonts w:ascii="Calibri" w:hAnsi="Calibri"/>
          <w:b/>
          <w:i w:val="0"/>
          <w:color w:val="1F3B63"/>
          <w:sz w:val="23"/>
        </w:rPr>
        <w:t>Bac Ha market, then the night train back</w:t>
      </w:r>
    </w:p>
    <w:p>
      <w:pPr>
        <w:spacing w:after="120" w:before="0" w:line="276" w:lineRule="auto"/>
        <w:ind w:left="170"/>
        <w:jc w:val="left"/>
      </w:pPr>
      <w:r>
        <w:rPr>
          <w:rFonts w:ascii="Calibri" w:hAnsi="Calibri"/>
          <w:b w:val="0"/>
          <w:i w:val="0"/>
          <w:sz w:val="20"/>
        </w:rPr>
        <w:t>An early start from Sapa to the Bac Ha market — &lt;b&gt;the great ethnic market of northern Vietnam&lt;/b&gt;, held on Sundays only. The Flower Hmong, the Dao, the Tay, the Nung and the Giay all converge here; you can tell them apart by the embroidery and by the amount of silver they wear. The buffalo deals are done in the upper market. The visit itself is entirely flat — walking between stalls, without a single step. Afternoon: on from Bac Ha to Lao Cai — &lt;b&gt;Bac Ha sits between Sapa and the station, so this is the route rather than a detour&lt;/b&gt; — and the night train back to Hanoi. An alternative for anyone who would prefer a quiet day: the 2 km Suoi Ho trek, the Moana garden in the valley, and rest in Sapa. Fansipan is not on the programme: 600 steps from the cable-car station, and in January the summit sits inside a cloud.</w:t>
      </w:r>
    </w:p>
    <w:p>
      <w:pPr>
        <w:spacing w:after="20" w:line="276" w:lineRule="auto"/>
        <w:jc w:val="left"/>
      </w:pPr>
      <w:r>
        <w:rPr>
          <w:rFonts w:ascii="Calibri" w:hAnsi="Calibri"/>
          <w:b/>
          <w:i w:val="0"/>
          <w:color w:val="A04A1E"/>
          <w:sz w:val="23"/>
        </w:rPr>
        <w:t xml:space="preserve">Day 6  ·  18/01 (Mon)  —  </w:t>
      </w:r>
      <w:r>
        <w:rPr>
          <w:rFonts w:ascii="Calibri" w:hAnsi="Calibri"/>
          <w:b/>
          <w:i w:val="0"/>
          <w:color w:val="1F3B63"/>
          <w:sz w:val="23"/>
        </w:rPr>
        <w:t>Lan Ha Bay — the cruise</w:t>
      </w:r>
    </w:p>
    <w:p>
      <w:pPr>
        <w:spacing w:after="120" w:before="0" w:line="276" w:lineRule="auto"/>
        <w:ind w:left="170"/>
        <w:jc w:val="left"/>
      </w:pPr>
      <w:r>
        <w:rPr>
          <w:rFonts w:ascii="Calibri" w:hAnsi="Calibri"/>
          <w:b w:val="0"/>
          <w:i w:val="0"/>
          <w:sz w:val="20"/>
        </w:rPr>
        <w:t>Arrive in Hanoi at 05:00. A day-use room for a shower, then east. Board at midday in Lan Ha Bay — not central Halong: the same limestone cliffs without the crowds. Afternoon: kayaks into closed lagoons, a cave, sunset among the islands. In January the water is cold for swimming. A spring-roll class on deck, and squid fishing after dark. Overnight on board.</w:t>
      </w:r>
    </w:p>
    <w:p>
      <w:pPr>
        <w:spacing w:after="20" w:line="276" w:lineRule="auto"/>
        <w:jc w:val="left"/>
      </w:pPr>
      <w:r>
        <w:rPr>
          <w:rFonts w:ascii="Calibri" w:hAnsi="Calibri"/>
          <w:b/>
          <w:i w:val="0"/>
          <w:color w:val="A04A1E"/>
          <w:sz w:val="23"/>
        </w:rPr>
        <w:t xml:space="preserve">Day 7  ·  19/01 (Tue)  —  </w:t>
      </w:r>
      <w:r>
        <w:rPr>
          <w:rFonts w:ascii="Calibri" w:hAnsi="Calibri"/>
          <w:b/>
          <w:i w:val="0"/>
          <w:color w:val="1F3B63"/>
          <w:sz w:val="23"/>
        </w:rPr>
        <w:t>The bay → Hoi An</w:t>
      </w:r>
    </w:p>
    <w:p>
      <w:pPr>
        <w:spacing w:after="120" w:before="0" w:line="276" w:lineRule="auto"/>
        <w:ind w:left="170"/>
        <w:jc w:val="left"/>
      </w:pPr>
      <w:r>
        <w:rPr>
          <w:rFonts w:ascii="Calibri" w:hAnsi="Calibri"/>
          <w:b w:val="0"/>
          <w:i w:val="0"/>
          <w:sz w:val="20"/>
        </w:rPr>
        <w:t>Tai chi on deck at sunrise, an early kayak before anyone else is up, brunch under way. Disembark at 11:30, drive to Hanoi airport, fly to Da Nang, then 40 minutes to Hoi An. A first evening in the town of lanterns.</w:t>
      </w:r>
    </w:p>
    <w:p>
      <w:pPr>
        <w:spacing w:after="20" w:line="276" w:lineRule="auto"/>
        <w:jc w:val="left"/>
      </w:pPr>
      <w:r>
        <w:rPr>
          <w:rFonts w:ascii="Calibri" w:hAnsi="Calibri"/>
          <w:b/>
          <w:i w:val="0"/>
          <w:color w:val="A04A1E"/>
          <w:sz w:val="23"/>
        </w:rPr>
        <w:t xml:space="preserve">Day 8  ·  20/01 (Wed)  —  </w:t>
      </w:r>
      <w:r>
        <w:rPr>
          <w:rFonts w:ascii="Calibri" w:hAnsi="Calibri"/>
          <w:b/>
          <w:i w:val="0"/>
          <w:color w:val="1F3B63"/>
          <w:sz w:val="23"/>
        </w:rPr>
        <w:t>Hoi An — the town, the tailor and the kitchen</w:t>
      </w:r>
    </w:p>
    <w:p>
      <w:pPr>
        <w:spacing w:after="120" w:before="0" w:line="276" w:lineRule="auto"/>
        <w:ind w:left="170"/>
        <w:jc w:val="left"/>
      </w:pPr>
      <w:r>
        <w:rPr>
          <w:rFonts w:ascii="Calibri" w:hAnsi="Calibri"/>
          <w:b w:val="0"/>
          <w:i w:val="0"/>
          <w:sz w:val="20"/>
        </w:rPr>
        <w:t>The old town at 06:30, ahead of the coaches: the covered Japanese Bridge, the 200-year-old Tan Ky House, and the Chinese assembly hall — with the streets still empty. A fitting at a tailor, ready within 24 hours. Afternoon: a cooking class that gathers the whole day into one — shopping at the town market, a boat on the Thu Bon river, round basket boats in the coconut palms, and then cooking. Evening: silk lanterns and candle lanterns on the Hoai River.</w:t>
      </w:r>
    </w:p>
    <w:p>
      <w:pPr>
        <w:spacing w:after="20" w:line="276" w:lineRule="auto"/>
        <w:jc w:val="left"/>
      </w:pPr>
      <w:r>
        <w:rPr>
          <w:rFonts w:ascii="Calibri" w:hAnsi="Calibri"/>
          <w:b/>
          <w:i w:val="0"/>
          <w:color w:val="A04A1E"/>
          <w:sz w:val="23"/>
        </w:rPr>
        <w:t xml:space="preserve">Day 9  ·  21/01 (Thu)  —  </w:t>
      </w:r>
      <w:r>
        <w:rPr>
          <w:rFonts w:ascii="Calibri" w:hAnsi="Calibri"/>
          <w:b/>
          <w:i w:val="0"/>
          <w:color w:val="1F3B63"/>
          <w:sz w:val="23"/>
        </w:rPr>
        <w:t>My Son at sunrise, and the craft villages by boat</w:t>
      </w:r>
    </w:p>
    <w:p>
      <w:pPr>
        <w:spacing w:after="120" w:before="0" w:line="276" w:lineRule="auto"/>
        <w:ind w:left="170"/>
        <w:jc w:val="left"/>
      </w:pPr>
      <w:r>
        <w:rPr>
          <w:rFonts w:ascii="Calibri" w:hAnsi="Calibri"/>
          <w:b w:val="0"/>
          <w:i w:val="0"/>
          <w:sz w:val="20"/>
        </w:rPr>
        <w:t>Out at 05:00 to the temples of My Son — capital of the Champa kingdom, a UNESCO site in the jungle. Arrive as it opens, with the mist still on the stone and not a soul about. This is a Hindu site among trees rather than a pagoda — and at that hour it is mostly atmosphere. Afternoon: crossing the Thu Bon river by boat to the wood-carving village of Kim Bong and the pottery village of Thanh Ha, calling at the Tra Que herb village on the way. Arriving by boat is far nicer than driving. Towards evening: cycling to An Bang Beach, and collecting the clothes from the tailor.</w:t>
      </w:r>
    </w:p>
    <w:p>
      <w:pPr>
        <w:spacing w:after="20" w:line="276" w:lineRule="auto"/>
        <w:jc w:val="left"/>
      </w:pPr>
      <w:r>
        <w:rPr>
          <w:rFonts w:ascii="Calibri" w:hAnsi="Calibri"/>
          <w:b/>
          <w:i w:val="0"/>
          <w:color w:val="A04A1E"/>
          <w:sz w:val="23"/>
        </w:rPr>
        <w:t xml:space="preserve">Day 10  ·  22/01 (Fri)  —  </w:t>
      </w:r>
      <w:r>
        <w:rPr>
          <w:rFonts w:ascii="Calibri" w:hAnsi="Calibri"/>
          <w:b/>
          <w:i w:val="0"/>
          <w:color w:val="1F3B63"/>
          <w:sz w:val="23"/>
        </w:rPr>
        <w:t>Hoi An → Saigon</w:t>
      </w:r>
    </w:p>
    <w:p>
      <w:pPr>
        <w:spacing w:after="120" w:before="0" w:line="276" w:lineRule="auto"/>
        <w:ind w:left="170"/>
        <w:jc w:val="left"/>
      </w:pPr>
      <w:r>
        <w:rPr>
          <w:rFonts w:ascii="Calibri" w:hAnsi="Calibri"/>
          <w:b w:val="0"/>
          <w:i w:val="0"/>
          <w:sz w:val="20"/>
        </w:rPr>
        <w:t>Morning: the Marble Mountains on the way to the airport — by lift to the upper level, the main cave and the level sections, without the summit steps. Then the flight to Saigon. Afternoon: the Reunification Palace — a 1960s time capsule — and the War Remnants Museum. A hard hour, but it reorders everything you have seen in this country. Notre-Dame and Eiffel's post office are a fifteen-minute photo stop on the same square. Evening: a rooftop bar above the river, then a night food tour by Vespa through Districts 3 and 4.</w:t>
      </w:r>
    </w:p>
    <w:p>
      <w:pPr>
        <w:spacing w:after="20" w:line="276" w:lineRule="auto"/>
        <w:jc w:val="left"/>
      </w:pPr>
      <w:r>
        <w:rPr>
          <w:rFonts w:ascii="Calibri" w:hAnsi="Calibri"/>
          <w:b/>
          <w:i w:val="0"/>
          <w:color w:val="A04A1E"/>
          <w:sz w:val="23"/>
        </w:rPr>
        <w:t xml:space="preserve">Day 11  ·  23/01 (Sat)  —  </w:t>
      </w:r>
      <w:r>
        <w:rPr>
          <w:rFonts w:ascii="Calibri" w:hAnsi="Calibri"/>
          <w:b/>
          <w:i w:val="0"/>
          <w:color w:val="1F3B63"/>
          <w:sz w:val="23"/>
        </w:rPr>
        <w:t>Cu Chi, Cholon and the markets</w:t>
      </w:r>
    </w:p>
    <w:p>
      <w:pPr>
        <w:spacing w:after="120" w:before="0" w:line="276" w:lineRule="auto"/>
        <w:ind w:left="170"/>
        <w:jc w:val="left"/>
      </w:pPr>
      <w:r>
        <w:rPr>
          <w:rFonts w:ascii="Calibri" w:hAnsi="Calibri"/>
          <w:b w:val="0"/>
          <w:i w:val="0"/>
          <w:sz w:val="20"/>
        </w:rPr>
        <w:t>Morning: the Cu Chi Tunnels. The above-ground tour — the traps, the air shafts, the field kitchen — is the compelling part. For the tunnel itself we would like the widened section rather than the narrow one: it is passed stooped rather than crawling, and there are intermediate exits every 20 m. Afternoon: the Chinese quarter of Cholon and the wholesale Binh Tay market, with a short stop at the Thien Hau Pagoda, which sits inside the market district. Evening free — Saigon after dark is worth it.</w:t>
      </w:r>
    </w:p>
    <w:p>
      <w:pPr>
        <w:spacing w:after="20" w:line="276" w:lineRule="auto"/>
        <w:jc w:val="left"/>
      </w:pPr>
      <w:r>
        <w:rPr>
          <w:rFonts w:ascii="Calibri" w:hAnsi="Calibri"/>
          <w:b/>
          <w:i w:val="0"/>
          <w:color w:val="A04A1E"/>
          <w:sz w:val="23"/>
        </w:rPr>
        <w:t xml:space="preserve">Day 12  ·  24/01 (Sun)  —  </w:t>
      </w:r>
      <w:r>
        <w:rPr>
          <w:rFonts w:ascii="Calibri" w:hAnsi="Calibri"/>
          <w:b/>
          <w:i w:val="0"/>
          <w:color w:val="1F3B63"/>
          <w:sz w:val="23"/>
        </w:rPr>
        <w:t>Saigon → the Mekong Delta → Can Tho</w:t>
      </w:r>
    </w:p>
    <w:p>
      <w:pPr>
        <w:spacing w:after="120" w:before="0" w:line="276" w:lineRule="auto"/>
        <w:ind w:left="170"/>
        <w:jc w:val="left"/>
      </w:pPr>
      <w:r>
        <w:rPr>
          <w:rFonts w:ascii="Calibri" w:hAnsi="Calibri"/>
          <w:b w:val="0"/>
          <w:i w:val="0"/>
          <w:sz w:val="20"/>
        </w:rPr>
        <w:t>Cai Be, boating along canals beneath the water trees, Tan Phong island by rowing boat, a nineteenth-century house, and a coconut-candy and rice-paper workshop. Lunch in a colonial villa in a tropical garden. On to Can Tho, overnight on the riverbank.</w:t>
      </w:r>
    </w:p>
    <w:p>
      <w:pPr>
        <w:spacing w:after="20" w:line="276" w:lineRule="auto"/>
        <w:jc w:val="left"/>
      </w:pPr>
      <w:r>
        <w:rPr>
          <w:rFonts w:ascii="Calibri" w:hAnsi="Calibri"/>
          <w:b/>
          <w:i w:val="0"/>
          <w:color w:val="A04A1E"/>
          <w:sz w:val="23"/>
        </w:rPr>
        <w:t xml:space="preserve">Day 13  ·  25/01 (Mon)  —  </w:t>
      </w:r>
      <w:r>
        <w:rPr>
          <w:rFonts w:ascii="Calibri" w:hAnsi="Calibri"/>
          <w:b/>
          <w:i w:val="0"/>
          <w:color w:val="1F3B63"/>
          <w:sz w:val="23"/>
        </w:rPr>
        <w:t>Cai Rang floating market → Chau Doc</w:t>
      </w:r>
    </w:p>
    <w:p>
      <w:pPr>
        <w:spacing w:after="120" w:before="0" w:line="276" w:lineRule="auto"/>
        <w:ind w:left="170"/>
        <w:jc w:val="left"/>
      </w:pPr>
      <w:r>
        <w:rPr>
          <w:rFonts w:ascii="Calibri" w:hAnsi="Calibri"/>
          <w:b w:val="0"/>
          <w:i w:val="0"/>
          <w:sz w:val="20"/>
        </w:rPr>
        <w:t>Out at 05:30 to the largest floating market in the delta. This is a genuine wholesale market and not a show for visitors: traders hang a sample of their goods from a pole so it can be seen from a distance. Coffee and noodles from the boat. Drive to Chau Doc. Afternoon: a boat through the mangroves of Tra Su forest, and up Sam Mountain by vehicle — there is a road to the summit — for sunset over the Cambodian border.</w:t>
      </w:r>
    </w:p>
    <w:p>
      <w:pPr>
        <w:spacing w:after="20" w:line="276" w:lineRule="auto"/>
        <w:jc w:val="left"/>
      </w:pPr>
      <w:r>
        <w:rPr>
          <w:rFonts w:ascii="Calibri" w:hAnsi="Calibri"/>
          <w:b/>
          <w:i w:val="0"/>
          <w:color w:val="A04A1E"/>
          <w:sz w:val="23"/>
        </w:rPr>
        <w:t xml:space="preserve">Day 14  ·  26/01 (Tue)  —  </w:t>
      </w:r>
      <w:r>
        <w:rPr>
          <w:rFonts w:ascii="Calibri" w:hAnsi="Calibri"/>
          <w:b/>
          <w:i w:val="0"/>
          <w:color w:val="1F3B63"/>
          <w:sz w:val="23"/>
        </w:rPr>
        <w:t>The border crossing by boat → Phnom Penh  (overnight stop)</w:t>
      </w:r>
    </w:p>
    <w:p>
      <w:pPr>
        <w:spacing w:after="120" w:before="0" w:line="276" w:lineRule="auto"/>
        <w:ind w:left="170"/>
        <w:jc w:val="left"/>
      </w:pPr>
      <w:r>
        <w:rPr>
          <w:rFonts w:ascii="Calibri" w:hAnsi="Calibri"/>
          <w:b w:val="0"/>
          <w:i w:val="0"/>
          <w:sz w:val="20"/>
        </w:rPr>
        <w:t>An early departure by boat, upstream on the Mekong. Around five hours on the river, with visas processed at the river border post (roughly USD 30 in cash, two passport photographs), continuing to Phnom Penh. This is one of the finest stretches of the trip, not merely a way of getting there. It is an overnight stop and not a day of sightseeing: rest, and if there is energy left — the riverside promenade, the night market, and a cocktail on the FCC terrace above the confluence of the Mekong and the Tonle Sap.</w:t>
      </w:r>
    </w:p>
    <w:p>
      <w:pPr>
        <w:spacing w:after="20" w:line="276" w:lineRule="auto"/>
        <w:jc w:val="left"/>
      </w:pPr>
      <w:r>
        <w:rPr>
          <w:rFonts w:ascii="Calibri" w:hAnsi="Calibri"/>
          <w:b/>
          <w:i w:val="0"/>
          <w:color w:val="A04A1E"/>
          <w:sz w:val="23"/>
        </w:rPr>
        <w:t xml:space="preserve">Day 15  ·  27/01 (Wed)  —  </w:t>
      </w:r>
      <w:r>
        <w:rPr>
          <w:rFonts w:ascii="Calibri" w:hAnsi="Calibri"/>
          <w:b/>
          <w:i w:val="0"/>
          <w:color w:val="1F3B63"/>
          <w:sz w:val="23"/>
        </w:rPr>
        <w:t>Angkor — the heart</w:t>
      </w:r>
    </w:p>
    <w:p>
      <w:pPr>
        <w:spacing w:after="120" w:before="0" w:line="276" w:lineRule="auto"/>
        <w:ind w:left="170"/>
        <w:jc w:val="left"/>
      </w:pPr>
      <w:r>
        <w:rPr>
          <w:rFonts w:ascii="Calibri" w:hAnsi="Calibri"/>
          <w:b w:val="0"/>
          <w:i w:val="0"/>
          <w:sz w:val="20"/>
        </w:rPr>
        <w:t>An early morning flight to Siem Reap, 45 minutes. Straight to the site. Angkor Wat in depth: the Churning of the Sea of Milk reliefs, the Mahabharata battles, and the galleries — all on the two lower levels, with no climbing. The Bakan tower on the third level is entirely optional. Afternoon: Angkor Thom — the South Gate, the Bayon with its 216 faces, the Baphuon, the Terrace of the Elephants and the Terrace of the Leper King. Towards evening: Ta Prohm on the wooden walkways, in low light, when the roots on the stone are at their most dramatic. Sunset from Srah Srang — the ancient reservoir — at ground level and with no steps. Evening: dinner with an Apsara performance.</w:t>
      </w:r>
    </w:p>
    <w:p>
      <w:pPr>
        <w:spacing w:after="20" w:line="276" w:lineRule="auto"/>
        <w:jc w:val="left"/>
      </w:pPr>
      <w:r>
        <w:rPr>
          <w:rFonts w:ascii="Calibri" w:hAnsi="Calibri"/>
          <w:b/>
          <w:i w:val="0"/>
          <w:color w:val="A04A1E"/>
          <w:sz w:val="23"/>
        </w:rPr>
        <w:t xml:space="preserve">Day 16  ·  28/01 (Thu)  —  </w:t>
      </w:r>
      <w:r>
        <w:rPr>
          <w:rFonts w:ascii="Calibri" w:hAnsi="Calibri"/>
          <w:b/>
          <w:i w:val="0"/>
          <w:color w:val="1F3B63"/>
          <w:sz w:val="23"/>
        </w:rPr>
        <w:t>Angkor — sunrise, Banteay Srei, and the lake</w:t>
      </w:r>
    </w:p>
    <w:p>
      <w:pPr>
        <w:spacing w:after="120" w:before="0" w:line="276" w:lineRule="auto"/>
        <w:ind w:left="170"/>
        <w:jc w:val="left"/>
      </w:pPr>
      <w:r>
        <w:rPr>
          <w:rFonts w:ascii="Calibri" w:hAnsi="Calibri"/>
          <w:b w:val="0"/>
          <w:i w:val="0"/>
          <w:sz w:val="20"/>
        </w:rPr>
        <w:t>Out at 05:00 for sunrise facing Angkor Wat from the edge of the pool. Breakfast on site. Morning: Banteay Srei, the "citadel of the women" — pink sandstone bearing the finest carving at Angkor. It is small, about 45 minutes, and all of it is visible from ground level. For anyone who wants one more temple: Preah Khan — vast, collapsing, long stone corridors and almost empty. Optional, decided on the day. Afternoon: out of the temples. The stilt village of Kampong Phluk on the Tonle Sap — houses on poles eight metres high, flooded forest, and sunset from a boat. Evening: the Phare circus, then Pub Street.</w:t>
      </w:r>
    </w:p>
    <w:p>
      <w:pPr>
        <w:spacing w:after="20" w:line="276" w:lineRule="auto"/>
        <w:jc w:val="left"/>
      </w:pPr>
      <w:r>
        <w:rPr>
          <w:rFonts w:ascii="Calibri" w:hAnsi="Calibri"/>
          <w:b/>
          <w:i w:val="0"/>
          <w:color w:val="A04A1E"/>
          <w:sz w:val="23"/>
        </w:rPr>
        <w:t xml:space="preserve">Day 17  ·  29/01 (Fri)  —  </w:t>
      </w:r>
      <w:r>
        <w:rPr>
          <w:rFonts w:ascii="Calibri" w:hAnsi="Calibri"/>
          <w:b/>
          <w:i w:val="0"/>
          <w:color w:val="1F3B63"/>
          <w:sz w:val="23"/>
        </w:rPr>
        <w:t>Siem Reap — a full day, and no temples</w:t>
      </w:r>
    </w:p>
    <w:p>
      <w:pPr>
        <w:spacing w:after="120" w:before="0" w:line="276" w:lineRule="auto"/>
        <w:ind w:left="170"/>
        <w:jc w:val="left"/>
      </w:pPr>
      <w:r>
        <w:rPr>
          <w:rFonts w:ascii="Calibri" w:hAnsi="Calibri"/>
          <w:b w:val="0"/>
          <w:i w:val="0"/>
          <w:sz w:val="20"/>
        </w:rPr>
        <w:t>The flight leaves at 19:25, so this is a full day and not a morning. Morning: the Artisans Angkor silk farm at Puok, 30 minutes from town — from the mulberry trees, through the silkworms, to dyeing and weaving at the loom. A guided visit, flat, in air-conditioned workshops. From there to the APOPO visitor centre — the rats trained to detect landmines. An hour, and there is nothing like it anywhere else. Lunch and the Psar Leu market — the local one, not the touristic Old Market. Afternoon: a massage and a spa. This is not indulgence but preparation — ahead of us is a layover in Bangkok and two flights. An alternative for anyone who would rather be outdoors: an e-bike or Vespa ride through the surrounding villages — rice fields, lotus ponds and palm-sugar makers. Departure from the hotel at 17:00: the new airport (SAI) is 45–50 minutes from town.</w:t>
      </w:r>
    </w:p>
    <w:p>
      <w:r>
        <w:br w:type="page"/>
      </w:r>
    </w:p>
    <w:p>
      <w:pPr>
        <w:spacing w:after="120" w:before="280" w:line="276" w:lineRule="auto"/>
        <w:jc w:val="left"/>
      </w:pPr>
      <w:r>
        <w:rPr>
          <w:rFonts w:ascii="Calibri" w:hAnsi="Calibri"/>
          <w:b/>
          <w:i w:val="0"/>
          <w:color w:val="1F3B63"/>
          <w:sz w:val="32"/>
        </w:rPr>
        <w:t>The Sapa trek — what we have chosen, and why</w:t>
      </w:r>
    </w:p>
    <w:p>
      <w:pPr>
        <w:spacing w:after="80" w:before="0" w:line="276" w:lineRule="auto"/>
        <w:jc w:val="left"/>
      </w:pPr>
      <w:r>
        <w:rPr>
          <w:rFonts w:ascii="Calibri" w:hAnsi="Calibri"/>
          <w:b w:val="0"/>
          <w:i w:val="0"/>
          <w:sz w:val="21"/>
        </w:rPr>
        <w:t>The Sapa trek is the most physically demanding part of the itinerary, so it is worth understanding before deciding. The key point: the difficulty of the classic trek is not the distance but the first hour. Sapa sits at 1,500 m and the floor of the Muong Hoa valley lies some 300 m below it, so the full trek opens with a long, steep descent on a path of stone and earth. That descent is what wears out the legs, and the knees in particular — not the walking in the valley itself, which is gentle and pleasant.</w:t>
      </w:r>
    </w:p>
    <w:p>
      <w:pPr>
        <w:spacing w:after="80" w:before="0" w:line="276" w:lineRule="auto"/>
        <w:jc w:val="left"/>
      </w:pPr>
      <w:r>
        <w:rPr>
          <w:rFonts w:ascii="Calibri" w:hAnsi="Calibri"/>
          <w:b w:val="0"/>
          <w:i w:val="0"/>
          <w:sz w:val="21"/>
        </w:rPr>
        <w:t>A correction to the original description: we wrote "Cat Cat–Lao Chai–Ta Van" as a continuous walk, which is not geographically right. Cat Cat lies south-west of Sapa, while Lao Chai is in the Muong Hoa valley to the south-east. The classic trek is Y Linh Ho → Lao Chai → Ta Van → Giang Ta Chai, and Cat Cat is a separate visit. This works in our favour: Cat Cat is precisely the village with hundreds of stone steps, being built on a steep hillside. Leaving it out solves part of the problem by itself.</w:t>
      </w:r>
    </w:p>
    <w:tbl>
      <w:tblPr>
        <w:tblStyle w:val="TableGrid"/>
        <w:tblW w:type="auto" w:w="0"/>
        <w:jc w:val="left"/>
        <w:tblLook w:firstColumn="1" w:firstRow="1" w:lastColumn="0" w:lastRow="0" w:noHBand="0" w:noVBand="1" w:val="04A0"/>
      </w:tblPr>
      <w:tblGrid>
        <w:gridCol w:w="2493"/>
        <w:gridCol w:w="2493"/>
        <w:gridCol w:w="2493"/>
        <w:gridCol w:w="2493"/>
      </w:tblGrid>
      <w:tr>
        <w:tc>
          <w:tcPr>
            <w:tcW w:type="dxa" w:w="1928"/>
            <w:shd w:val="clear" w:color="auto" w:fill="1F3B63"/>
          </w:tcPr>
          <w:p>
            <w:pPr>
              <w:spacing w:after="20" w:before="20"/>
            </w:pPr>
            <w:r/>
            <w:r>
              <w:rPr>
                <w:rFonts w:ascii="Calibri" w:hAnsi="Calibri"/>
                <w:b/>
                <w:i w:val="0"/>
                <w:color w:val="FFFFFF"/>
                <w:sz w:val="21"/>
              </w:rPr>
            </w:r>
          </w:p>
        </w:tc>
        <w:tc>
          <w:tcPr>
            <w:tcW w:type="dxa" w:w="2835"/>
            <w:shd w:val="clear" w:color="auto" w:fill="1F3B63"/>
          </w:tcPr>
          <w:p>
            <w:pPr>
              <w:spacing w:after="20" w:before="20"/>
            </w:pPr>
            <w:r/>
            <w:r>
              <w:rPr>
                <w:rFonts w:ascii="Calibri" w:hAnsi="Calibri"/>
                <w:b/>
                <w:i w:val="0"/>
                <w:color w:val="FFFFFF"/>
                <w:sz w:val="21"/>
              </w:rPr>
              <w:t>Route</w:t>
            </w:r>
          </w:p>
        </w:tc>
        <w:tc>
          <w:tcPr>
            <w:tcW w:type="dxa" w:w="907"/>
            <w:shd w:val="clear" w:color="auto" w:fill="1F3B63"/>
          </w:tcPr>
          <w:p>
            <w:pPr>
              <w:spacing w:after="20" w:before="20"/>
            </w:pPr>
            <w:r/>
            <w:r>
              <w:rPr>
                <w:rFonts w:ascii="Calibri" w:hAnsi="Calibri"/>
                <w:b/>
                <w:i w:val="0"/>
                <w:color w:val="FFFFFF"/>
                <w:sz w:val="21"/>
              </w:rPr>
              <w:t>Length</w:t>
            </w:r>
          </w:p>
        </w:tc>
        <w:tc>
          <w:tcPr>
            <w:tcW w:type="dxa" w:w="3515"/>
            <w:shd w:val="clear" w:color="auto" w:fill="1F3B63"/>
          </w:tcPr>
          <w:p>
            <w:pPr>
              <w:spacing w:after="20" w:before="20"/>
            </w:pPr>
            <w:r/>
            <w:r>
              <w:rPr>
                <w:rFonts w:ascii="Calibri" w:hAnsi="Calibri"/>
                <w:b/>
                <w:i w:val="0"/>
                <w:color w:val="FFFFFF"/>
                <w:sz w:val="21"/>
              </w:rPr>
              <w:t>Character</w:t>
            </w:r>
          </w:p>
        </w:tc>
      </w:tr>
      <w:tr>
        <w:tc>
          <w:tcPr>
            <w:tcW w:type="dxa" w:w="1928"/>
            <w:shd w:val="clear" w:color="auto" w:fill="EEF2F8"/>
          </w:tcPr>
          <w:p>
            <w:pPr>
              <w:spacing w:after="20" w:before="20"/>
            </w:pPr>
            <w:r/>
            <w:r>
              <w:rPr>
                <w:rFonts w:ascii="Calibri" w:hAnsi="Calibri"/>
                <w:b/>
                <w:i w:val="0"/>
                <w:sz w:val="20"/>
              </w:rPr>
              <w:t>A — the original</w:t>
            </w:r>
          </w:p>
        </w:tc>
        <w:tc>
          <w:tcPr>
            <w:tcW w:type="dxa" w:w="2835"/>
            <w:shd w:val="clear" w:color="auto" w:fill="EEF2F8"/>
          </w:tcPr>
          <w:p>
            <w:pPr>
              <w:spacing w:after="20" w:before="20"/>
            </w:pPr>
            <w:r/>
            <w:r>
              <w:rPr>
                <w:rFonts w:ascii="Calibri" w:hAnsi="Calibri"/>
                <w:b w:val="0"/>
                <w:i w:val="0"/>
                <w:sz w:val="20"/>
              </w:rPr>
              <w:t>Sapa → Y Linh Ho → Lao Chai → Ta Van → Giang Ta Chai</w:t>
            </w:r>
          </w:p>
        </w:tc>
        <w:tc>
          <w:tcPr>
            <w:tcW w:type="dxa" w:w="907"/>
            <w:shd w:val="clear" w:color="auto" w:fill="EEF2F8"/>
          </w:tcPr>
          <w:p>
            <w:pPr>
              <w:spacing w:after="20" w:before="20"/>
            </w:pPr>
            <w:r/>
            <w:r>
              <w:rPr>
                <w:rFonts w:ascii="Calibri" w:hAnsi="Calibri"/>
                <w:b w:val="0"/>
                <w:i w:val="0"/>
                <w:sz w:val="20"/>
              </w:rPr>
              <w:t>13 km</w:t>
            </w:r>
          </w:p>
        </w:tc>
        <w:tc>
          <w:tcPr>
            <w:tcW w:type="dxa" w:w="3515"/>
            <w:shd w:val="clear" w:color="auto" w:fill="EEF2F8"/>
          </w:tcPr>
          <w:p>
            <w:pPr>
              <w:spacing w:after="20" w:before="20"/>
            </w:pPr>
            <w:r/>
            <w:r>
              <w:rPr>
                <w:rFonts w:ascii="Calibri" w:hAnsi="Calibri"/>
                <w:b w:val="0"/>
                <w:i w:val="0"/>
                <w:sz w:val="20"/>
              </w:rPr>
              <w:t>A steep descent of some 300 m in the first hour, then gentle going along the river. A full day, 5–6 hours of walking.</w:t>
            </w:r>
          </w:p>
        </w:tc>
      </w:tr>
      <w:tr>
        <w:tc>
          <w:tcPr>
            <w:tcW w:type="dxa" w:w="1928"/>
          </w:tcPr>
          <w:p>
            <w:pPr>
              <w:spacing w:after="20" w:before="20"/>
            </w:pPr>
            <w:r/>
            <w:r>
              <w:rPr>
                <w:rFonts w:ascii="Calibri" w:hAnsi="Calibri"/>
                <w:b/>
                <w:i w:val="0"/>
                <w:sz w:val="20"/>
              </w:rPr>
              <w:t>B — easy  (recommended)</w:t>
            </w:r>
          </w:p>
        </w:tc>
        <w:tc>
          <w:tcPr>
            <w:tcW w:type="dxa" w:w="2835"/>
          </w:tcPr>
          <w:p>
            <w:pPr>
              <w:spacing w:after="20" w:before="20"/>
            </w:pPr>
            <w:r/>
            <w:r>
              <w:rPr>
                <w:rFonts w:ascii="Calibri" w:hAnsi="Calibri"/>
                <w:b w:val="0"/>
                <w:i w:val="0"/>
                <w:sz w:val="20"/>
              </w:rPr>
              <w:t>By car to Lao Chai, then Lao Chai → Ta Van → Giang Ta Chai</w:t>
            </w:r>
          </w:p>
        </w:tc>
        <w:tc>
          <w:tcPr>
            <w:tcW w:type="dxa" w:w="907"/>
          </w:tcPr>
          <w:p>
            <w:pPr>
              <w:spacing w:after="20" w:before="20"/>
            </w:pPr>
            <w:r/>
            <w:r>
              <w:rPr>
                <w:rFonts w:ascii="Calibri" w:hAnsi="Calibri"/>
                <w:b w:val="0"/>
                <w:i w:val="0"/>
                <w:sz w:val="20"/>
              </w:rPr>
              <w:t>8 km</w:t>
            </w:r>
          </w:p>
        </w:tc>
        <w:tc>
          <w:tcPr>
            <w:tcW w:type="dxa" w:w="3515"/>
          </w:tcPr>
          <w:p>
            <w:pPr>
              <w:spacing w:after="20" w:before="20"/>
            </w:pPr>
            <w:r/>
            <w:r>
              <w:rPr>
                <w:rFonts w:ascii="Calibri" w:hAnsi="Calibri"/>
                <w:b w:val="0"/>
                <w:i w:val="0"/>
                <w:sz w:val="20"/>
              </w:rPr>
              <w:t>The descent is driven. All the walking is on the valley floor along the Muong Hoa river — earth paths, gentle gradients, no long flights of steps. 3–4 hours at a comfortable pace, with breaks.</w:t>
            </w:r>
          </w:p>
        </w:tc>
      </w:tr>
      <w:tr>
        <w:tc>
          <w:tcPr>
            <w:tcW w:type="dxa" w:w="1928"/>
            <w:shd w:val="clear" w:color="auto" w:fill="EEF2F8"/>
          </w:tcPr>
          <w:p>
            <w:pPr>
              <w:spacing w:after="20" w:before="20"/>
            </w:pPr>
            <w:r/>
            <w:r>
              <w:rPr>
                <w:rFonts w:ascii="Calibri" w:hAnsi="Calibri"/>
                <w:b/>
                <w:i w:val="0"/>
                <w:sz w:val="20"/>
              </w:rPr>
              <w:t>C — very short</w:t>
            </w:r>
          </w:p>
        </w:tc>
        <w:tc>
          <w:tcPr>
            <w:tcW w:type="dxa" w:w="2835"/>
            <w:shd w:val="clear" w:color="auto" w:fill="EEF2F8"/>
          </w:tcPr>
          <w:p>
            <w:pPr>
              <w:spacing w:after="20" w:before="20"/>
            </w:pPr>
            <w:r/>
            <w:r>
              <w:rPr>
                <w:rFonts w:ascii="Calibri" w:hAnsi="Calibri"/>
                <w:b w:val="0"/>
                <w:i w:val="0"/>
                <w:sz w:val="20"/>
              </w:rPr>
              <w:t>By car to Ta Van, then Ta Van → Giang Ta Chai</w:t>
            </w:r>
          </w:p>
        </w:tc>
        <w:tc>
          <w:tcPr>
            <w:tcW w:type="dxa" w:w="907"/>
            <w:shd w:val="clear" w:color="auto" w:fill="EEF2F8"/>
          </w:tcPr>
          <w:p>
            <w:pPr>
              <w:spacing w:after="20" w:before="20"/>
            </w:pPr>
            <w:r/>
            <w:r>
              <w:rPr>
                <w:rFonts w:ascii="Calibri" w:hAnsi="Calibri"/>
                <w:b w:val="0"/>
                <w:i w:val="0"/>
                <w:sz w:val="20"/>
              </w:rPr>
              <w:t>4 km</w:t>
            </w:r>
          </w:p>
        </w:tc>
        <w:tc>
          <w:tcPr>
            <w:tcW w:type="dxa" w:w="3515"/>
            <w:shd w:val="clear" w:color="auto" w:fill="EEF2F8"/>
          </w:tcPr>
          <w:p>
            <w:pPr>
              <w:spacing w:after="20" w:before="20"/>
            </w:pPr>
            <w:r/>
            <w:r>
              <w:rPr>
                <w:rFonts w:ascii="Calibri" w:hAnsi="Calibri"/>
                <w:b w:val="0"/>
                <w:i w:val="0"/>
                <w:sz w:val="20"/>
              </w:rPr>
              <w:t>Almost entirely flat. An hour and a half of walking, with the afternoon free in Sapa.</w:t>
            </w:r>
          </w:p>
        </w:tc>
      </w:tr>
    </w:tbl>
    <w:p>
      <w:pPr>
        <w:spacing w:after="40"/>
      </w:pPr>
    </w:p>
    <w:p>
      <w:pPr>
        <w:spacing w:after="80" w:before="0" w:line="276" w:lineRule="auto"/>
        <w:jc w:val="left"/>
      </w:pPr>
      <w:r>
        <w:rPr>
          <w:rFonts w:ascii="Calibri" w:hAnsi="Calibri"/>
          <w:b/>
          <w:i w:val="0"/>
          <w:sz w:val="21"/>
        </w:rPr>
        <w:t>Option B is the recommendation, and not merely as a compromise. Option B gives up no village and no view — all four villages and the terraces are down in the valley, not on the slope you descend. What is given up is only the descent itself, which is both the least interesting stretch of the day and the most tiring. In all three options the vehicle collects you at the finish; at no point is there any walking back up the hill.</w:t>
      </w:r>
    </w:p>
    <w:p>
      <w:pPr>
        <w:spacing w:after="60" w:before="160" w:line="276" w:lineRule="auto"/>
        <w:jc w:val="left"/>
      </w:pPr>
      <w:r>
        <w:rPr>
          <w:rFonts w:ascii="Calibri" w:hAnsi="Calibri"/>
          <w:b/>
          <w:i w:val="0"/>
          <w:color w:val="A04A1E"/>
          <w:sz w:val="25"/>
        </w:rPr>
        <w:t>The villages along the way</w:t>
      </w:r>
    </w:p>
    <w:p>
      <w:pPr>
        <w:pStyle w:val="ListBullet"/>
        <w:spacing w:after="40" w:line="276" w:lineRule="auto"/>
        <w:ind w:left="397"/>
        <w:jc w:val="left"/>
      </w:pPr>
      <w:r>
        <w:rPr>
          <w:rFonts w:ascii="Calibri" w:hAnsi="Calibri"/>
          <w:b/>
          <w:i w:val="0"/>
          <w:sz w:val="22"/>
        </w:rPr>
        <w:t>Lao Chai</w:t>
      </w:r>
      <w:r>
        <w:rPr>
          <w:rFonts w:ascii="Calibri" w:hAnsi="Calibri"/>
          <w:b w:val="0"/>
          <w:i w:val="0"/>
          <w:sz w:val="22"/>
        </w:rPr>
        <w:t xml:space="preserve"> — Black Hmong. A large village on the valley floor, ringed by rice terraces on the slopes above. The starting point for Option B.</w:t>
      </w:r>
    </w:p>
    <w:p>
      <w:pPr>
        <w:pStyle w:val="ListBullet"/>
        <w:spacing w:after="40" w:line="276" w:lineRule="auto"/>
        <w:ind w:left="397"/>
        <w:jc w:val="left"/>
      </w:pPr>
      <w:r>
        <w:rPr>
          <w:rFonts w:ascii="Calibri" w:hAnsi="Calibri"/>
          <w:b/>
          <w:i w:val="0"/>
          <w:sz w:val="22"/>
        </w:rPr>
        <w:t>The rock field</w:t>
      </w:r>
      <w:r>
        <w:rPr>
          <w:rFonts w:ascii="Calibri" w:hAnsi="Calibri"/>
          <w:b w:val="0"/>
          <w:i w:val="0"/>
          <w:sz w:val="22"/>
        </w:rPr>
        <w:t xml:space="preserve"> — archaeological site. Ancient rock carvings scattered across the Muong Hoa valley, whose meaning nobody has yet worked out. Flat, and directly on the route.</w:t>
      </w:r>
    </w:p>
    <w:p>
      <w:pPr>
        <w:pStyle w:val="ListBullet"/>
        <w:spacing w:after="40" w:line="276" w:lineRule="auto"/>
        <w:ind w:left="397"/>
        <w:jc w:val="left"/>
      </w:pPr>
      <w:r>
        <w:rPr>
          <w:rFonts w:ascii="Calibri" w:hAnsi="Calibri"/>
          <w:b/>
          <w:i w:val="0"/>
          <w:sz w:val="22"/>
        </w:rPr>
        <w:t>Ta Van</w:t>
      </w:r>
      <w:r>
        <w:rPr>
          <w:rFonts w:ascii="Calibri" w:hAnsi="Calibri"/>
          <w:b w:val="0"/>
          <w:i w:val="0"/>
          <w:sz w:val="22"/>
        </w:rPr>
        <w:t xml:space="preserve"> — Giay. The prettiest village in the valley, on the bank of the Muong Hoa river, with a suspension bridge. The starting point for Option C.</w:t>
      </w:r>
    </w:p>
    <w:p>
      <w:pPr>
        <w:pStyle w:val="ListBullet"/>
        <w:spacing w:after="40" w:line="276" w:lineRule="auto"/>
        <w:ind w:left="397"/>
        <w:jc w:val="left"/>
      </w:pPr>
      <w:r>
        <w:rPr>
          <w:rFonts w:ascii="Calibri" w:hAnsi="Calibri"/>
          <w:b/>
          <w:i w:val="0"/>
          <w:sz w:val="22"/>
        </w:rPr>
        <w:t>Giang Ta Chai</w:t>
      </w:r>
      <w:r>
        <w:rPr>
          <w:rFonts w:ascii="Calibri" w:hAnsi="Calibri"/>
          <w:b w:val="0"/>
          <w:i w:val="0"/>
          <w:sz w:val="22"/>
        </w:rPr>
        <w:t xml:space="preserve"> — Red Dao. The end of the walk. A small waterfall, a suspension bridge, and women working with indigo dye. This is where the vehicle collects you.</w:t>
      </w:r>
    </w:p>
    <w:p>
      <w:pPr>
        <w:spacing w:after="60" w:before="160" w:line="276" w:lineRule="auto"/>
        <w:jc w:val="left"/>
      </w:pPr>
      <w:r>
        <w:rPr>
          <w:rFonts w:ascii="Calibri" w:hAnsi="Calibri"/>
          <w:b/>
          <w:i w:val="0"/>
          <w:color w:val="A04A1E"/>
          <w:sz w:val="25"/>
        </w:rPr>
        <w:t>And what about the luggage?</w:t>
      </w:r>
    </w:p>
    <w:p>
      <w:pPr>
        <w:spacing w:after="80" w:before="0" w:line="276" w:lineRule="auto"/>
        <w:jc w:val="left"/>
      </w:pPr>
      <w:r>
        <w:rPr>
          <w:rFonts w:ascii="Calibri" w:hAnsi="Calibri"/>
          <w:b w:val="0"/>
          <w:i w:val="0"/>
          <w:sz w:val="21"/>
        </w:rPr>
        <w:t>A practical question that is easy to overlook: where the luggage is during the walk. The answer is that on the walk itself we carry only a daypack — water, camera, a rain shell and a warm layer. Nothing beyond that.</w:t>
      </w:r>
    </w:p>
    <w:tbl>
      <w:tblPr>
        <w:tblStyle w:val="TableGrid"/>
        <w:tblW w:type="auto" w:w="0"/>
        <w:jc w:val="left"/>
        <w:tblLook w:firstColumn="1" w:firstRow="1" w:lastColumn="0" w:lastRow="0" w:noHBand="0" w:noVBand="1" w:val="04A0"/>
      </w:tblPr>
      <w:tblGrid>
        <w:gridCol w:w="3324"/>
        <w:gridCol w:w="3324"/>
        <w:gridCol w:w="3324"/>
      </w:tblGrid>
      <w:tr>
        <w:tc>
          <w:tcPr>
            <w:tcW w:type="dxa" w:w="1814"/>
            <w:shd w:val="clear" w:color="auto" w:fill="1F3B63"/>
          </w:tcPr>
          <w:p>
            <w:pPr>
              <w:spacing w:after="20" w:before="20"/>
            </w:pPr>
            <w:r/>
            <w:r>
              <w:rPr>
                <w:rFonts w:ascii="Calibri" w:hAnsi="Calibri"/>
                <w:b/>
                <w:i w:val="0"/>
                <w:color w:val="FFFFFF"/>
                <w:sz w:val="21"/>
              </w:rPr>
            </w:r>
          </w:p>
        </w:tc>
        <w:tc>
          <w:tcPr>
            <w:tcW w:type="dxa" w:w="1814"/>
            <w:shd w:val="clear" w:color="auto" w:fill="1F3B63"/>
          </w:tcPr>
          <w:p>
            <w:pPr>
              <w:spacing w:after="20" w:before="20"/>
            </w:pPr>
            <w:r/>
            <w:r>
              <w:rPr>
                <w:rFonts w:ascii="Calibri" w:hAnsi="Calibri"/>
                <w:b/>
                <w:i w:val="0"/>
                <w:color w:val="FFFFFF"/>
                <w:sz w:val="21"/>
              </w:rPr>
              <w:t>Where</w:t>
            </w:r>
          </w:p>
        </w:tc>
        <w:tc>
          <w:tcPr>
            <w:tcW w:type="dxa" w:w="5556"/>
            <w:shd w:val="clear" w:color="auto" w:fill="1F3B63"/>
          </w:tcPr>
          <w:p>
            <w:pPr>
              <w:spacing w:after="20" w:before="20"/>
            </w:pPr>
            <w:r/>
            <w:r>
              <w:rPr>
                <w:rFonts w:ascii="Calibri" w:hAnsi="Calibri"/>
                <w:b/>
                <w:i w:val="0"/>
                <w:color w:val="FFFFFF"/>
                <w:sz w:val="21"/>
              </w:rPr>
              <w:t>Detail</w:t>
            </w:r>
          </w:p>
        </w:tc>
      </w:tr>
      <w:tr>
        <w:tc>
          <w:tcPr>
            <w:tcW w:type="dxa" w:w="1814"/>
            <w:shd w:val="clear" w:color="auto" w:fill="EEF2F8"/>
          </w:tcPr>
          <w:p>
            <w:pPr>
              <w:spacing w:after="20" w:before="20"/>
            </w:pPr>
            <w:r/>
            <w:r>
              <w:rPr>
                <w:rFonts w:ascii="Calibri" w:hAnsi="Calibri"/>
                <w:b/>
                <w:i w:val="0"/>
                <w:sz w:val="20"/>
              </w:rPr>
              <w:t>The main suitcases</w:t>
            </w:r>
          </w:p>
        </w:tc>
        <w:tc>
          <w:tcPr>
            <w:tcW w:type="dxa" w:w="1814"/>
            <w:shd w:val="clear" w:color="auto" w:fill="EEF2F8"/>
          </w:tcPr>
          <w:p>
            <w:pPr>
              <w:spacing w:after="20" w:before="20"/>
            </w:pPr>
            <w:r/>
            <w:r>
              <w:rPr>
                <w:rFonts w:ascii="Calibri" w:hAnsi="Calibri"/>
                <w:b w:val="0"/>
                <w:i w:val="0"/>
                <w:sz w:val="20"/>
              </w:rPr>
              <w:t>Stay in Hanoi</w:t>
            </w:r>
          </w:p>
        </w:tc>
        <w:tc>
          <w:tcPr>
            <w:tcW w:type="dxa" w:w="5556"/>
            <w:shd w:val="clear" w:color="auto" w:fill="EEF2F8"/>
          </w:tcPr>
          <w:p>
            <w:pPr>
              <w:spacing w:after="20" w:before="20"/>
            </w:pPr>
            <w:r/>
            <w:r>
              <w:rPr>
                <w:rFonts w:ascii="Calibri" w:hAnsi="Calibri"/>
                <w:b w:val="0"/>
                <w:i w:val="0"/>
                <w:sz w:val="20"/>
              </w:rPr>
              <w:t>Stored at the Hanoi hotel for all three days in the north. This is a standard, free service. Since we return to Hanoi on the morning of Day 5 in any case, it works out naturally — we would like to keep the same Hanoi hotel for the whole northern block.</w:t>
            </w:r>
          </w:p>
        </w:tc>
      </w:tr>
      <w:tr>
        <w:tc>
          <w:tcPr>
            <w:tcW w:type="dxa" w:w="1814"/>
          </w:tcPr>
          <w:p>
            <w:pPr>
              <w:spacing w:after="20" w:before="20"/>
            </w:pPr>
            <w:r/>
            <w:r>
              <w:rPr>
                <w:rFonts w:ascii="Calibri" w:hAnsi="Calibri"/>
                <w:b/>
                <w:i w:val="0"/>
                <w:sz w:val="20"/>
              </w:rPr>
              <w:t>A small overnight bag</w:t>
            </w:r>
          </w:p>
        </w:tc>
        <w:tc>
          <w:tcPr>
            <w:tcW w:type="dxa" w:w="1814"/>
          </w:tcPr>
          <w:p>
            <w:pPr>
              <w:spacing w:after="20" w:before="20"/>
            </w:pPr>
            <w:r/>
            <w:r>
              <w:rPr>
                <w:rFonts w:ascii="Calibri" w:hAnsi="Calibri"/>
                <w:b w:val="0"/>
                <w:i w:val="0"/>
                <w:sz w:val="20"/>
              </w:rPr>
              <w:t>Travels with us to Sapa</w:t>
            </w:r>
          </w:p>
        </w:tc>
        <w:tc>
          <w:tcPr>
            <w:tcW w:type="dxa" w:w="5556"/>
          </w:tcPr>
          <w:p>
            <w:pPr>
              <w:spacing w:after="20" w:before="20"/>
            </w:pPr>
            <w:r/>
            <w:r>
              <w:rPr>
                <w:rFonts w:ascii="Calibri" w:hAnsi="Calibri"/>
                <w:b w:val="0"/>
                <w:i w:val="0"/>
                <w:sz w:val="20"/>
              </w:rPr>
              <w:t>For three nights: train, a night in Sapa, train. One bag per couple is enough. Note that the train cabin has only limited space — under the berths and above the door — and a large suitcase does not fit there comfortably. A further reason for the small bag.</w:t>
            </w:r>
          </w:p>
        </w:tc>
      </w:tr>
      <w:tr>
        <w:tc>
          <w:tcPr>
            <w:tcW w:type="dxa" w:w="1814"/>
            <w:shd w:val="clear" w:color="auto" w:fill="EEF2F8"/>
          </w:tcPr>
          <w:p>
            <w:pPr>
              <w:spacing w:after="20" w:before="20"/>
            </w:pPr>
            <w:r/>
            <w:r>
              <w:rPr>
                <w:rFonts w:ascii="Calibri" w:hAnsi="Calibri"/>
                <w:b/>
                <w:i w:val="0"/>
                <w:sz w:val="20"/>
              </w:rPr>
              <w:t>On the walking day</w:t>
            </w:r>
          </w:p>
        </w:tc>
        <w:tc>
          <w:tcPr>
            <w:tcW w:type="dxa" w:w="1814"/>
            <w:shd w:val="clear" w:color="auto" w:fill="EEF2F8"/>
          </w:tcPr>
          <w:p>
            <w:pPr>
              <w:spacing w:after="20" w:before="20"/>
            </w:pPr>
            <w:r/>
            <w:r>
              <w:rPr>
                <w:rFonts w:ascii="Calibri" w:hAnsi="Calibri"/>
                <w:b w:val="0"/>
                <w:i w:val="0"/>
                <w:sz w:val="20"/>
              </w:rPr>
              <w:t>In the vehicle, not on our backs</w:t>
            </w:r>
          </w:p>
        </w:tc>
        <w:tc>
          <w:tcPr>
            <w:tcW w:type="dxa" w:w="5556"/>
            <w:shd w:val="clear" w:color="auto" w:fill="EEF2F8"/>
          </w:tcPr>
          <w:p>
            <w:pPr>
              <w:spacing w:after="20" w:before="20"/>
            </w:pPr>
            <w:r/>
            <w:r>
              <w:rPr>
                <w:rFonts w:ascii="Calibri" w:hAnsi="Calibri"/>
                <w:b w:val="0"/>
                <w:i w:val="0"/>
                <w:sz w:val="20"/>
              </w:rPr>
              <w:t>The vehicle that drops us at Lao Chai takes the bags straight on to the accommodation in Sapa or the village, and collects us at Giang Ta Chai at the end. We walk with a daypack only.</w:t>
            </w:r>
          </w:p>
        </w:tc>
      </w:tr>
      <w:tr>
        <w:tc>
          <w:tcPr>
            <w:tcW w:type="dxa" w:w="1814"/>
          </w:tcPr>
          <w:p>
            <w:pPr>
              <w:spacing w:after="20" w:before="20"/>
            </w:pPr>
            <w:r/>
            <w:r>
              <w:rPr>
                <w:rFonts w:ascii="Calibri" w:hAnsi="Calibri"/>
                <w:b/>
                <w:i w:val="0"/>
                <w:sz w:val="20"/>
              </w:rPr>
              <w:t>On the Lan Ha cruise</w:t>
            </w:r>
          </w:p>
        </w:tc>
        <w:tc>
          <w:tcPr>
            <w:tcW w:type="dxa" w:w="1814"/>
          </w:tcPr>
          <w:p>
            <w:pPr>
              <w:spacing w:after="20" w:before="20"/>
            </w:pPr>
            <w:r/>
            <w:r>
              <w:rPr>
                <w:rFonts w:ascii="Calibri" w:hAnsi="Calibri"/>
                <w:b w:val="0"/>
                <w:i w:val="0"/>
                <w:sz w:val="20"/>
              </w:rPr>
              <w:t>A small bag on board</w:t>
            </w:r>
          </w:p>
        </w:tc>
        <w:tc>
          <w:tcPr>
            <w:tcW w:type="dxa" w:w="5556"/>
          </w:tcPr>
          <w:p>
            <w:pPr>
              <w:spacing w:after="20" w:before="20"/>
            </w:pPr>
            <w:r/>
            <w:r>
              <w:rPr>
                <w:rFonts w:ascii="Calibri" w:hAnsi="Calibri"/>
                <w:b w:val="0"/>
                <w:i w:val="0"/>
                <w:sz w:val="20"/>
              </w:rPr>
              <w:t>One night. The suitcases stay with the dedicated driver or in the harbour storage room, and rejoin us on disembarkation on Day 6 on the way to the airport.</w:t>
            </w:r>
          </w:p>
        </w:tc>
      </w:tr>
    </w:tbl>
    <w:p>
      <w:pPr>
        <w:spacing w:after="40"/>
      </w:pPr>
    </w:p>
    <w:p>
      <w:pPr>
        <w:spacing w:after="80" w:before="0" w:line="276" w:lineRule="auto"/>
        <w:jc w:val="left"/>
      </w:pPr>
      <w:r>
        <w:rPr>
          <w:rFonts w:ascii="Calibri" w:hAnsi="Calibri"/>
          <w:b w:val="0"/>
          <w:i/>
          <w:sz w:val="21"/>
        </w:rPr>
        <w:t>All of this is straightforward when there is a dedicated vehicle and driver for the whole trip, as we have asked for — the driver is in effect the luggage solution. Please confirm that this is indeed the arrangement.</w:t>
      </w:r>
    </w:p>
    <w:p>
      <w:r>
        <w:br w:type="page"/>
      </w:r>
    </w:p>
    <w:p>
      <w:pPr>
        <w:spacing w:after="120" w:before="280" w:line="276" w:lineRule="auto"/>
        <w:jc w:val="left"/>
      </w:pPr>
      <w:r>
        <w:rPr>
          <w:rFonts w:ascii="Calibri" w:hAnsi="Calibri"/>
          <w:b/>
          <w:i w:val="0"/>
          <w:color w:val="1F3B63"/>
          <w:sz w:val="32"/>
        </w:rPr>
        <w:t>Stairs — a review of all 17 days</w:t>
      </w:r>
    </w:p>
    <w:p>
      <w:pPr>
        <w:spacing w:after="80" w:before="0" w:line="276" w:lineRule="auto"/>
        <w:jc w:val="left"/>
      </w:pPr>
      <w:r>
        <w:rPr>
          <w:rFonts w:ascii="Calibri" w:hAnsi="Calibri"/>
          <w:b w:val="0"/>
          <w:i w:val="0"/>
          <w:sz w:val="21"/>
        </w:rPr>
        <w:t>Stairs are the easiest thing to overlook when planning and the most keenly felt on the ground. We have gone through all 17 days and identified every significant climb. The good news: there is not a single place where the stairs are a condition of seeing the site. In every case there is either a lift, a funicular, an alternative path, or simply a different vantage point that gives the same thing without the climb. The table runs from hardest to easiest, and the last column is what we are actually asking for.</w:t>
      </w:r>
    </w:p>
    <w:tbl>
      <w:tblPr>
        <w:tblStyle w:val="TableGrid"/>
        <w:tblW w:type="auto" w:w="0"/>
        <w:jc w:val="left"/>
        <w:tblLook w:firstColumn="1" w:firstRow="1" w:lastColumn="0" w:lastRow="0" w:noHBand="0" w:noVBand="1" w:val="04A0"/>
      </w:tblPr>
      <w:tblGrid>
        <w:gridCol w:w="2493"/>
        <w:gridCol w:w="2493"/>
        <w:gridCol w:w="2493"/>
        <w:gridCol w:w="2493"/>
      </w:tblGrid>
      <w:tr>
        <w:tc>
          <w:tcPr>
            <w:tcW w:type="dxa" w:w="567"/>
            <w:shd w:val="clear" w:color="auto" w:fill="1F3B63"/>
          </w:tcPr>
          <w:p>
            <w:pPr>
              <w:spacing w:after="20" w:before="20"/>
            </w:pPr>
            <w:r/>
            <w:r>
              <w:rPr>
                <w:rFonts w:ascii="Calibri" w:hAnsi="Calibri"/>
                <w:b/>
                <w:i w:val="0"/>
                <w:color w:val="FFFFFF"/>
                <w:sz w:val="21"/>
              </w:rPr>
              <w:t>Day</w:t>
            </w:r>
          </w:p>
        </w:tc>
        <w:tc>
          <w:tcPr>
            <w:tcW w:type="dxa" w:w="1587"/>
            <w:shd w:val="clear" w:color="auto" w:fill="1F3B63"/>
          </w:tcPr>
          <w:p>
            <w:pPr>
              <w:spacing w:after="20" w:before="20"/>
            </w:pPr>
            <w:r/>
            <w:r>
              <w:rPr>
                <w:rFonts w:ascii="Calibri" w:hAnsi="Calibri"/>
                <w:b/>
                <w:i w:val="0"/>
                <w:color w:val="FFFFFF"/>
                <w:sz w:val="21"/>
              </w:rPr>
              <w:t>Place</w:t>
            </w:r>
          </w:p>
        </w:tc>
        <w:tc>
          <w:tcPr>
            <w:tcW w:type="dxa" w:w="3061"/>
            <w:shd w:val="clear" w:color="auto" w:fill="1F3B63"/>
          </w:tcPr>
          <w:p>
            <w:pPr>
              <w:spacing w:after="20" w:before="20"/>
            </w:pPr>
            <w:r/>
            <w:r>
              <w:rPr>
                <w:rFonts w:ascii="Calibri" w:hAnsi="Calibri"/>
                <w:b/>
                <w:i w:val="0"/>
                <w:color w:val="FFFFFF"/>
                <w:sz w:val="21"/>
              </w:rPr>
              <w:t>What is there</w:t>
            </w:r>
          </w:p>
        </w:tc>
        <w:tc>
          <w:tcPr>
            <w:tcW w:type="dxa" w:w="3969"/>
            <w:shd w:val="clear" w:color="auto" w:fill="1F3B63"/>
          </w:tcPr>
          <w:p>
            <w:pPr>
              <w:spacing w:after="20" w:before="20"/>
            </w:pPr>
            <w:r/>
            <w:r>
              <w:rPr>
                <w:rFonts w:ascii="Calibri" w:hAnsi="Calibri"/>
                <w:b/>
                <w:i w:val="0"/>
                <w:color w:val="FFFFFF"/>
                <w:sz w:val="21"/>
              </w:rPr>
              <w:t>What we are asking for</w:t>
            </w:r>
          </w:p>
        </w:tc>
      </w:tr>
      <w:tr>
        <w:tc>
          <w:tcPr>
            <w:tcW w:type="dxa" w:w="567"/>
            <w:shd w:val="clear" w:color="auto" w:fill="EEF2F8"/>
          </w:tcPr>
          <w:p>
            <w:pPr>
              <w:spacing w:after="20" w:before="20"/>
            </w:pPr>
            <w:r/>
            <w:r>
              <w:rPr>
                <w:rFonts w:ascii="Calibri" w:hAnsi="Calibri"/>
                <w:b/>
                <w:i w:val="0"/>
                <w:sz w:val="20"/>
              </w:rPr>
              <w:t>2</w:t>
            </w:r>
          </w:p>
        </w:tc>
        <w:tc>
          <w:tcPr>
            <w:tcW w:type="dxa" w:w="1587"/>
            <w:shd w:val="clear" w:color="auto" w:fill="EEF2F8"/>
          </w:tcPr>
          <w:p>
            <w:pPr>
              <w:spacing w:after="20" w:before="20"/>
            </w:pPr>
            <w:r/>
            <w:r>
              <w:rPr>
                <w:rFonts w:ascii="Calibri" w:hAnsi="Calibri"/>
                <w:b w:val="0"/>
                <w:i w:val="0"/>
                <w:sz w:val="20"/>
              </w:rPr>
              <w:t>Mua Cave</w:t>
            </w:r>
          </w:p>
        </w:tc>
        <w:tc>
          <w:tcPr>
            <w:tcW w:type="dxa" w:w="3061"/>
            <w:shd w:val="clear" w:color="auto" w:fill="EEF2F8"/>
          </w:tcPr>
          <w:p>
            <w:pPr>
              <w:spacing w:after="20" w:before="20"/>
            </w:pPr>
            <w:r/>
            <w:r>
              <w:rPr>
                <w:rFonts w:ascii="Calibri" w:hAnsi="Calibri"/>
                <w:b w:val="0"/>
                <w:i w:val="0"/>
                <w:sz w:val="20"/>
              </w:rPr>
              <w:t>Around 900 steep stone steps on an exposed hillside, to both summits. It is the biggest climb in northern Vietnam.</w:t>
            </w:r>
          </w:p>
        </w:tc>
        <w:tc>
          <w:tcPr>
            <w:tcW w:type="dxa" w:w="3969"/>
            <w:shd w:val="clear" w:color="auto" w:fill="EEF2F8"/>
          </w:tcPr>
          <w:p>
            <w:pPr>
              <w:spacing w:after="20" w:before="20"/>
            </w:pPr>
            <w:r/>
            <w:r>
              <w:rPr>
                <w:rFonts w:ascii="Calibri" w:hAnsi="Calibri"/>
                <w:b w:val="0"/>
                <w:i w:val="0"/>
                <w:sz w:val="20"/>
              </w:rPr>
              <w:t>&lt;b&gt;We have taken it out of the programme.&lt;/b&gt; In its place, four hours on a scooter with a driver through the rice fields and the Kong: Skull Island area — exactly the same landscape, from the saddle.</w:t>
            </w:r>
          </w:p>
        </w:tc>
      </w:tr>
      <w:tr>
        <w:tc>
          <w:tcPr>
            <w:tcW w:type="dxa" w:w="567"/>
          </w:tcPr>
          <w:p>
            <w:pPr>
              <w:spacing w:after="20" w:before="20"/>
            </w:pPr>
            <w:r/>
            <w:r>
              <w:rPr>
                <w:rFonts w:ascii="Calibri" w:hAnsi="Calibri"/>
                <w:b/>
                <w:i w:val="0"/>
                <w:sz w:val="20"/>
              </w:rPr>
              <w:t>4</w:t>
            </w:r>
          </w:p>
        </w:tc>
        <w:tc>
          <w:tcPr>
            <w:tcW w:type="dxa" w:w="1587"/>
          </w:tcPr>
          <w:p>
            <w:pPr>
              <w:spacing w:after="20" w:before="20"/>
            </w:pPr>
            <w:r/>
            <w:r>
              <w:rPr>
                <w:rFonts w:ascii="Calibri" w:hAnsi="Calibri"/>
                <w:b w:val="0"/>
                <w:i w:val="0"/>
                <w:sz w:val="20"/>
              </w:rPr>
              <w:t>Fansipan</w:t>
            </w:r>
          </w:p>
        </w:tc>
        <w:tc>
          <w:tcPr>
            <w:tcW w:type="dxa" w:w="3061"/>
          </w:tcPr>
          <w:p>
            <w:pPr>
              <w:spacing w:after="20" w:before="20"/>
            </w:pPr>
            <w:r/>
            <w:r>
              <w:rPr>
                <w:rFonts w:ascii="Calibri" w:hAnsi="Calibri"/>
                <w:b w:val="0"/>
                <w:i w:val="0"/>
                <w:sz w:val="20"/>
              </w:rPr>
              <w:t>Around 600 steps from the upper cable-car station to the summit. Most programmes do not mention them at all.</w:t>
            </w:r>
          </w:p>
        </w:tc>
        <w:tc>
          <w:tcPr>
            <w:tcW w:type="dxa" w:w="3969"/>
          </w:tcPr>
          <w:p>
            <w:pPr>
              <w:spacing w:after="20" w:before="20"/>
            </w:pPr>
            <w:r/>
            <w:r>
              <w:rPr>
                <w:rFonts w:ascii="Calibri" w:hAnsi="Calibri"/>
                <w:b w:val="0"/>
                <w:i w:val="0"/>
                <w:sz w:val="20"/>
              </w:rPr>
              <w:t>&lt;b&gt;We have taken it out of the programme.&lt;/b&gt; In January the summit sits inside a cloud much of the time, so the loss is close to nothing. In its place, a gentle day: the 2 km Suoi Ho trek, the Moana garden, and a herbal sauna at Ta Phin.</w:t>
            </w:r>
          </w:p>
        </w:tc>
      </w:tr>
      <w:tr>
        <w:tc>
          <w:tcPr>
            <w:tcW w:type="dxa" w:w="567"/>
            <w:shd w:val="clear" w:color="auto" w:fill="EEF2F8"/>
          </w:tcPr>
          <w:p>
            <w:pPr>
              <w:spacing w:after="20" w:before="20"/>
            </w:pPr>
            <w:r/>
            <w:r>
              <w:rPr>
                <w:rFonts w:ascii="Calibri" w:hAnsi="Calibri"/>
                <w:b/>
                <w:i w:val="0"/>
                <w:sz w:val="20"/>
              </w:rPr>
              <w:t>3</w:t>
            </w:r>
          </w:p>
        </w:tc>
        <w:tc>
          <w:tcPr>
            <w:tcW w:type="dxa" w:w="1587"/>
            <w:shd w:val="clear" w:color="auto" w:fill="EEF2F8"/>
          </w:tcPr>
          <w:p>
            <w:pPr>
              <w:spacing w:after="20" w:before="20"/>
            </w:pPr>
            <w:r/>
            <w:r>
              <w:rPr>
                <w:rFonts w:ascii="Calibri" w:hAnsi="Calibri"/>
                <w:b w:val="0"/>
                <w:i w:val="0"/>
                <w:sz w:val="20"/>
              </w:rPr>
              <w:t>The descent from Sapa</w:t>
            </w:r>
          </w:p>
        </w:tc>
        <w:tc>
          <w:tcPr>
            <w:tcW w:type="dxa" w:w="3061"/>
            <w:shd w:val="clear" w:color="auto" w:fill="EEF2F8"/>
          </w:tcPr>
          <w:p>
            <w:pPr>
              <w:spacing w:after="20" w:before="20"/>
            </w:pPr>
            <w:r/>
            <w:r>
              <w:rPr>
                <w:rFonts w:ascii="Calibri" w:hAnsi="Calibri"/>
                <w:b w:val="0"/>
                <w:i w:val="0"/>
                <w:sz w:val="20"/>
              </w:rPr>
              <w:t>The classic trek opens with a steep 300 m descent on a path of stone and earth. This is the stretch that wears out the knees.</w:t>
            </w:r>
          </w:p>
        </w:tc>
        <w:tc>
          <w:tcPr>
            <w:tcW w:type="dxa" w:w="3969"/>
            <w:shd w:val="clear" w:color="auto" w:fill="EEF2F8"/>
          </w:tcPr>
          <w:p>
            <w:pPr>
              <w:spacing w:after="20" w:before="20"/>
            </w:pPr>
            <w:r/>
            <w:r>
              <w:rPr>
                <w:rFonts w:ascii="Calibri" w:hAnsi="Calibri"/>
                <w:b w:val="0"/>
                <w:i w:val="0"/>
                <w:sz w:val="20"/>
              </w:rPr>
              <w:t>The descent is driven, as far as Lao Chai. All the walking is then on the valley floor — 8 gentle kilometres.</w:t>
            </w:r>
          </w:p>
        </w:tc>
      </w:tr>
      <w:tr>
        <w:tc>
          <w:tcPr>
            <w:tcW w:type="dxa" w:w="567"/>
          </w:tcPr>
          <w:p>
            <w:pPr>
              <w:spacing w:after="20" w:before="20"/>
            </w:pPr>
            <w:r/>
            <w:r>
              <w:rPr>
                <w:rFonts w:ascii="Calibri" w:hAnsi="Calibri"/>
                <w:b/>
                <w:i w:val="0"/>
                <w:sz w:val="20"/>
              </w:rPr>
              <w:t>15</w:t>
            </w:r>
          </w:p>
        </w:tc>
        <w:tc>
          <w:tcPr>
            <w:tcW w:type="dxa" w:w="1587"/>
          </w:tcPr>
          <w:p>
            <w:pPr>
              <w:spacing w:after="20" w:before="20"/>
            </w:pPr>
            <w:r/>
            <w:r>
              <w:rPr>
                <w:rFonts w:ascii="Calibri" w:hAnsi="Calibri"/>
                <w:b w:val="0"/>
                <w:i w:val="0"/>
                <w:sz w:val="20"/>
              </w:rPr>
              <w:t>Pre Rup at sunset</w:t>
            </w:r>
          </w:p>
        </w:tc>
        <w:tc>
          <w:tcPr>
            <w:tcW w:type="dxa" w:w="3061"/>
          </w:tcPr>
          <w:p>
            <w:pPr>
              <w:spacing w:after="20" w:before="20"/>
            </w:pPr>
            <w:r/>
            <w:r>
              <w:rPr>
                <w:rFonts w:ascii="Calibri" w:hAnsi="Calibri"/>
                <w:b w:val="0"/>
                <w:i w:val="0"/>
                <w:sz w:val="20"/>
              </w:rPr>
              <w:t>A pyramid temple with steep, worn stone steps, in a crowd and in fading light.</w:t>
            </w:r>
          </w:p>
        </w:tc>
        <w:tc>
          <w:tcPr>
            <w:tcW w:type="dxa" w:w="3969"/>
          </w:tcPr>
          <w:p>
            <w:pPr>
              <w:spacing w:after="20" w:before="20"/>
            </w:pPr>
            <w:r/>
            <w:r>
              <w:rPr>
                <w:rFonts w:ascii="Calibri" w:hAnsi="Calibri"/>
                <w:b w:val="0"/>
                <w:i w:val="0"/>
                <w:sz w:val="20"/>
              </w:rPr>
              <w:t>&lt;b&gt;Replaced by Srah Srang&lt;/b&gt; — the ancient reservoir opposite. You sit on a stone terrace at ground level, the sunset over the water is wide and open, and there are no steps at all. It is also far less crowded.</w:t>
            </w:r>
          </w:p>
        </w:tc>
      </w:tr>
      <w:tr>
        <w:tc>
          <w:tcPr>
            <w:tcW w:type="dxa" w:w="567"/>
            <w:shd w:val="clear" w:color="auto" w:fill="EEF2F8"/>
          </w:tcPr>
          <w:p>
            <w:pPr>
              <w:spacing w:after="20" w:before="20"/>
            </w:pPr>
            <w:r/>
            <w:r>
              <w:rPr>
                <w:rFonts w:ascii="Calibri" w:hAnsi="Calibri"/>
                <w:b/>
                <w:i w:val="0"/>
                <w:sz w:val="20"/>
              </w:rPr>
              <w:t>15</w:t>
            </w:r>
          </w:p>
        </w:tc>
        <w:tc>
          <w:tcPr>
            <w:tcW w:type="dxa" w:w="1587"/>
            <w:shd w:val="clear" w:color="auto" w:fill="EEF2F8"/>
          </w:tcPr>
          <w:p>
            <w:pPr>
              <w:spacing w:after="20" w:before="20"/>
            </w:pPr>
            <w:r/>
            <w:r>
              <w:rPr>
                <w:rFonts w:ascii="Calibri" w:hAnsi="Calibri"/>
                <w:b w:val="0"/>
                <w:i w:val="0"/>
                <w:sz w:val="20"/>
              </w:rPr>
              <w:t>The Bakan tower, Angkor Wat</w:t>
            </w:r>
          </w:p>
        </w:tc>
        <w:tc>
          <w:tcPr>
            <w:tcW w:type="dxa" w:w="3061"/>
            <w:shd w:val="clear" w:color="auto" w:fill="EEF2F8"/>
          </w:tcPr>
          <w:p>
            <w:pPr>
              <w:spacing w:after="20" w:before="20"/>
            </w:pPr>
            <w:r/>
            <w:r>
              <w:rPr>
                <w:rFonts w:ascii="Calibri" w:hAnsi="Calibri"/>
                <w:b w:val="0"/>
                <w:i w:val="0"/>
                <w:sz w:val="20"/>
              </w:rPr>
              <w:t>A steep modern staircase to the third level, around 50 steps, with a queue.</w:t>
            </w:r>
          </w:p>
        </w:tc>
        <w:tc>
          <w:tcPr>
            <w:tcW w:type="dxa" w:w="3969"/>
            <w:shd w:val="clear" w:color="auto" w:fill="EEF2F8"/>
          </w:tcPr>
          <w:p>
            <w:pPr>
              <w:spacing w:after="20" w:before="20"/>
            </w:pPr>
            <w:r/>
            <w:r>
              <w:rPr>
                <w:rFonts w:ascii="Calibri" w:hAnsi="Calibri"/>
                <w:b w:val="0"/>
                <w:i w:val="0"/>
                <w:sz w:val="20"/>
              </w:rPr>
              <w:t>Entirely optional. All the great reliefs — the Churning of the Sea of Milk, the Mahabharata battles — and all the galleries are on the two lower levels.</w:t>
            </w:r>
          </w:p>
        </w:tc>
      </w:tr>
      <w:tr>
        <w:tc>
          <w:tcPr>
            <w:tcW w:type="dxa" w:w="567"/>
          </w:tcPr>
          <w:p>
            <w:pPr>
              <w:spacing w:after="20" w:before="20"/>
            </w:pPr>
            <w:r/>
            <w:r>
              <w:rPr>
                <w:rFonts w:ascii="Calibri" w:hAnsi="Calibri"/>
                <w:b/>
                <w:i w:val="0"/>
                <w:sz w:val="20"/>
              </w:rPr>
              <w:t>16</w:t>
            </w:r>
          </w:p>
        </w:tc>
        <w:tc>
          <w:tcPr>
            <w:tcW w:type="dxa" w:w="1587"/>
          </w:tcPr>
          <w:p>
            <w:pPr>
              <w:spacing w:after="20" w:before="20"/>
            </w:pPr>
            <w:r/>
            <w:r>
              <w:rPr>
                <w:rFonts w:ascii="Calibri" w:hAnsi="Calibri"/>
                <w:b w:val="0"/>
                <w:i w:val="0"/>
                <w:sz w:val="20"/>
              </w:rPr>
              <w:t>Preah Khan</w:t>
            </w:r>
          </w:p>
        </w:tc>
        <w:tc>
          <w:tcPr>
            <w:tcW w:type="dxa" w:w="3061"/>
          </w:tcPr>
          <w:p>
            <w:pPr>
              <w:spacing w:after="20" w:before="20"/>
            </w:pPr>
            <w:r/>
            <w:r>
              <w:rPr>
                <w:rFonts w:ascii="Calibri" w:hAnsi="Calibri"/>
                <w:b w:val="0"/>
                <w:i w:val="0"/>
                <w:sz w:val="20"/>
              </w:rPr>
              <w:t>A vast, collapsing temple. It sounds demanding, and is not.</w:t>
            </w:r>
          </w:p>
        </w:tc>
        <w:tc>
          <w:tcPr>
            <w:tcW w:type="dxa" w:w="3969"/>
          </w:tcPr>
          <w:p>
            <w:pPr>
              <w:spacing w:after="20" w:before="20"/>
            </w:pPr>
            <w:r/>
            <w:r>
              <w:rPr>
                <w:rFonts w:ascii="Calibri" w:hAnsi="Calibri"/>
                <w:b w:val="0"/>
                <w:i w:val="0"/>
                <w:sz w:val="20"/>
              </w:rPr>
              <w:t>The corridors are long, straight and at ground level. There is no climbing. It is optional in any case, decided on the day.</w:t>
            </w:r>
          </w:p>
        </w:tc>
      </w:tr>
      <w:tr>
        <w:tc>
          <w:tcPr>
            <w:tcW w:type="dxa" w:w="567"/>
            <w:shd w:val="clear" w:color="auto" w:fill="EEF2F8"/>
          </w:tcPr>
          <w:p>
            <w:pPr>
              <w:spacing w:after="20" w:before="20"/>
            </w:pPr>
            <w:r/>
            <w:r>
              <w:rPr>
                <w:rFonts w:ascii="Calibri" w:hAnsi="Calibri"/>
                <w:b/>
                <w:i w:val="0"/>
                <w:sz w:val="20"/>
              </w:rPr>
              <w:t>10</w:t>
            </w:r>
          </w:p>
        </w:tc>
        <w:tc>
          <w:tcPr>
            <w:tcW w:type="dxa" w:w="1587"/>
            <w:shd w:val="clear" w:color="auto" w:fill="EEF2F8"/>
          </w:tcPr>
          <w:p>
            <w:pPr>
              <w:spacing w:after="20" w:before="20"/>
            </w:pPr>
            <w:r/>
            <w:r>
              <w:rPr>
                <w:rFonts w:ascii="Calibri" w:hAnsi="Calibri"/>
                <w:b w:val="0"/>
                <w:i w:val="0"/>
                <w:sz w:val="20"/>
              </w:rPr>
              <w:t>The Marble Mountains</w:t>
            </w:r>
          </w:p>
        </w:tc>
        <w:tc>
          <w:tcPr>
            <w:tcW w:type="dxa" w:w="3061"/>
            <w:shd w:val="clear" w:color="auto" w:fill="EEF2F8"/>
          </w:tcPr>
          <w:p>
            <w:pPr>
              <w:spacing w:after="20" w:before="20"/>
            </w:pPr>
            <w:r/>
            <w:r>
              <w:rPr>
                <w:rFonts w:ascii="Calibri" w:hAnsi="Calibri"/>
                <w:b w:val="0"/>
                <w:i w:val="0"/>
                <w:sz w:val="20"/>
              </w:rPr>
              <w:t>Stone steps between the caves and up to the viewpoints.</w:t>
            </w:r>
          </w:p>
        </w:tc>
        <w:tc>
          <w:tcPr>
            <w:tcW w:type="dxa" w:w="3969"/>
            <w:shd w:val="clear" w:color="auto" w:fill="EEF2F8"/>
          </w:tcPr>
          <w:p>
            <w:pPr>
              <w:spacing w:after="20" w:before="20"/>
            </w:pPr>
            <w:r/>
            <w:r>
              <w:rPr>
                <w:rFonts w:ascii="Calibri" w:hAnsi="Calibri"/>
                <w:b w:val="0"/>
                <w:i w:val="0"/>
                <w:sz w:val="20"/>
              </w:rPr>
              <w:t>There is a lift to the upper level. Take the lift, the main cave and the level sections, and skip the summit viewpoints.</w:t>
            </w:r>
          </w:p>
        </w:tc>
      </w:tr>
      <w:tr>
        <w:tc>
          <w:tcPr>
            <w:tcW w:type="dxa" w:w="567"/>
          </w:tcPr>
          <w:p>
            <w:pPr>
              <w:spacing w:after="20" w:before="20"/>
            </w:pPr>
            <w:r/>
            <w:r>
              <w:rPr>
                <w:rFonts w:ascii="Calibri" w:hAnsi="Calibri"/>
                <w:b/>
                <w:i w:val="0"/>
                <w:sz w:val="20"/>
              </w:rPr>
              <w:t>13</w:t>
            </w:r>
          </w:p>
        </w:tc>
        <w:tc>
          <w:tcPr>
            <w:tcW w:type="dxa" w:w="1587"/>
          </w:tcPr>
          <w:p>
            <w:pPr>
              <w:spacing w:after="20" w:before="20"/>
            </w:pPr>
            <w:r/>
            <w:r>
              <w:rPr>
                <w:rFonts w:ascii="Calibri" w:hAnsi="Calibri"/>
                <w:b w:val="0"/>
                <w:i w:val="0"/>
                <w:sz w:val="20"/>
              </w:rPr>
              <w:t>Sam Mountain</w:t>
            </w:r>
          </w:p>
        </w:tc>
        <w:tc>
          <w:tcPr>
            <w:tcW w:type="dxa" w:w="3061"/>
          </w:tcPr>
          <w:p>
            <w:pPr>
              <w:spacing w:after="20" w:before="20"/>
            </w:pPr>
            <w:r/>
            <w:r>
              <w:rPr>
                <w:rFonts w:ascii="Calibri" w:hAnsi="Calibri"/>
                <w:b w:val="0"/>
                <w:i w:val="0"/>
                <w:sz w:val="20"/>
              </w:rPr>
              <w:t>The summit above Chau Doc, from which the sunset over the Cambodian border is seen.</w:t>
            </w:r>
          </w:p>
        </w:tc>
        <w:tc>
          <w:tcPr>
            <w:tcW w:type="dxa" w:w="3969"/>
          </w:tcPr>
          <w:p>
            <w:pPr>
              <w:spacing w:after="20" w:before="20"/>
            </w:pPr>
            <w:r/>
            <w:r>
              <w:rPr>
                <w:rFonts w:ascii="Calibri" w:hAnsi="Calibri"/>
                <w:b w:val="0"/>
                <w:i w:val="0"/>
                <w:sz w:val="20"/>
              </w:rPr>
              <w:t>A road runs to the top. We drive rather than walk.</w:t>
            </w:r>
          </w:p>
        </w:tc>
      </w:tr>
    </w:tbl>
    <w:p>
      <w:pPr>
        <w:spacing w:after="40"/>
      </w:pPr>
    </w:p>
    <w:p>
      <w:pPr>
        <w:spacing w:after="60" w:before="160" w:line="276" w:lineRule="auto"/>
        <w:jc w:val="left"/>
      </w:pPr>
      <w:r>
        <w:rPr>
          <w:rFonts w:ascii="Calibri" w:hAnsi="Calibri"/>
          <w:b/>
          <w:i w:val="0"/>
          <w:color w:val="A04A1E"/>
          <w:sz w:val="25"/>
        </w:rPr>
        <w:t>The Cu Chi Tunnels — a clarification</w:t>
      </w:r>
    </w:p>
    <w:p>
      <w:pPr>
        <w:spacing w:after="80" w:before="0" w:line="276" w:lineRule="auto"/>
        <w:jc w:val="left"/>
      </w:pPr>
      <w:r>
        <w:rPr>
          <w:rFonts w:ascii="Calibri" w:hAnsi="Calibri"/>
          <w:b w:val="0"/>
          <w:i w:val="0"/>
          <w:sz w:val="21"/>
        </w:rPr>
        <w:t>The original description asked for "the original narrow section" of the Cu Chi Tunnels. It is worth understanding what that means: crawling on hands and knees for around 100 m, in heat, in the dark and in close quarters, with no possibility of standing up. For anyone worried about stairs it is almost certainly unsuitable. The answer is the widened section: it still conveys the confinement very clearly, but you move through it stooped rather than crawling, and there are intermediate exits every 20 m or so, so you can come out at any point. In any case the above-ground tour — the traps, the air shafts, the field kitchen — is the compelling part of the site.</w:t>
      </w:r>
    </w:p>
    <w:p>
      <w:pPr>
        <w:spacing w:after="60" w:before="160" w:line="276" w:lineRule="auto"/>
        <w:jc w:val="left"/>
      </w:pPr>
      <w:r>
        <w:rPr>
          <w:rFonts w:ascii="Calibri" w:hAnsi="Calibri"/>
          <w:b/>
          <w:i w:val="0"/>
          <w:color w:val="A04A1E"/>
          <w:sz w:val="25"/>
        </w:rPr>
        <w:t>Where there are no stairs at all</w:t>
      </w:r>
    </w:p>
    <w:p>
      <w:pPr>
        <w:pStyle w:val="ListBullet"/>
        <w:spacing w:after="40" w:line="276" w:lineRule="auto"/>
        <w:ind w:left="397"/>
        <w:jc w:val="left"/>
      </w:pPr>
      <w:r>
        <w:rPr>
          <w:rFonts w:ascii="Calibri" w:hAnsi="Calibri"/>
          <w:b w:val="0"/>
          <w:i w:val="0"/>
          <w:sz w:val="22"/>
        </w:rPr>
        <w:t>The Trang An boat trip in Ninh Binh — two hours in a rowing boat, seated throughout.</w:t>
      </w:r>
    </w:p>
    <w:p>
      <w:pPr>
        <w:pStyle w:val="ListBullet"/>
        <w:spacing w:after="40" w:line="276" w:lineRule="auto"/>
        <w:ind w:left="397"/>
        <w:jc w:val="left"/>
      </w:pPr>
      <w:r>
        <w:rPr>
          <w:rFonts w:ascii="Calibri" w:hAnsi="Calibri"/>
          <w:b w:val="0"/>
          <w:i w:val="0"/>
          <w:sz w:val="22"/>
        </w:rPr>
        <w:t>The Sapa trek under Option B or C — earth paths along the valley floor.</w:t>
      </w:r>
    </w:p>
    <w:p>
      <w:pPr>
        <w:pStyle w:val="ListBullet"/>
        <w:spacing w:after="40" w:line="276" w:lineRule="auto"/>
        <w:ind w:left="397"/>
        <w:jc w:val="left"/>
      </w:pPr>
      <w:r>
        <w:rPr>
          <w:rFonts w:ascii="Calibri" w:hAnsi="Calibri"/>
          <w:b w:val="0"/>
          <w:i w:val="0"/>
          <w:sz w:val="22"/>
        </w:rPr>
        <w:t>The whole Lan Ha cruise, the kayaks and the night on board.</w:t>
      </w:r>
    </w:p>
    <w:p>
      <w:pPr>
        <w:pStyle w:val="ListBullet"/>
        <w:spacing w:after="40" w:line="276" w:lineRule="auto"/>
        <w:ind w:left="397"/>
        <w:jc w:val="left"/>
      </w:pPr>
      <w:r>
        <w:rPr>
          <w:rFonts w:ascii="Calibri" w:hAnsi="Calibri"/>
          <w:b w:val="0"/>
          <w:i w:val="0"/>
          <w:sz w:val="22"/>
        </w:rPr>
        <w:t>The old town of Hoi An, the cooking class, the basket boats and the ride to An Bang Beach.</w:t>
      </w:r>
    </w:p>
    <w:p>
      <w:pPr>
        <w:pStyle w:val="ListBullet"/>
        <w:spacing w:after="40" w:line="276" w:lineRule="auto"/>
        <w:ind w:left="397"/>
        <w:jc w:val="left"/>
      </w:pPr>
      <w:r>
        <w:rPr>
          <w:rFonts w:ascii="Calibri" w:hAnsi="Calibri"/>
          <w:b w:val="0"/>
          <w:i w:val="0"/>
          <w:sz w:val="22"/>
        </w:rPr>
        <w:t>My Son — flat, with an electric cart from the entrance to the site.</w:t>
      </w:r>
    </w:p>
    <w:p>
      <w:pPr>
        <w:pStyle w:val="ListBullet"/>
        <w:spacing w:after="40" w:line="276" w:lineRule="auto"/>
        <w:ind w:left="397"/>
        <w:jc w:val="left"/>
      </w:pPr>
      <w:r>
        <w:rPr>
          <w:rFonts w:ascii="Calibri" w:hAnsi="Calibri"/>
          <w:b w:val="0"/>
          <w:i w:val="0"/>
          <w:sz w:val="22"/>
        </w:rPr>
        <w:t>Saigon: the Reunification Palace, the central post office, Cholon and the markets.</w:t>
      </w:r>
    </w:p>
    <w:p>
      <w:pPr>
        <w:pStyle w:val="ListBullet"/>
        <w:spacing w:after="40" w:line="276" w:lineRule="auto"/>
        <w:ind w:left="397"/>
        <w:jc w:val="left"/>
      </w:pPr>
      <w:r>
        <w:rPr>
          <w:rFonts w:ascii="Calibri" w:hAnsi="Calibri"/>
          <w:b w:val="0"/>
          <w:i w:val="0"/>
          <w:sz w:val="22"/>
        </w:rPr>
        <w:t>The entire Mekong Delta — boats and canals. The only care needed is getting in and out of the small rowing boats.</w:t>
      </w:r>
    </w:p>
    <w:p>
      <w:pPr>
        <w:pStyle w:val="ListBullet"/>
        <w:spacing w:after="40" w:line="276" w:lineRule="auto"/>
        <w:ind w:left="397"/>
        <w:jc w:val="left"/>
      </w:pPr>
      <w:r>
        <w:rPr>
          <w:rFonts w:ascii="Calibri" w:hAnsi="Calibri"/>
          <w:b w:val="0"/>
          <w:i w:val="0"/>
          <w:sz w:val="22"/>
        </w:rPr>
        <w:t>Phnom Penh — the riverside promenade and the night market, flat.</w:t>
      </w:r>
    </w:p>
    <w:p>
      <w:pPr>
        <w:pStyle w:val="ListBullet"/>
        <w:spacing w:after="40" w:line="276" w:lineRule="auto"/>
        <w:ind w:left="397"/>
        <w:jc w:val="left"/>
      </w:pPr>
      <w:r>
        <w:rPr>
          <w:rFonts w:ascii="Calibri" w:hAnsi="Calibri"/>
          <w:b w:val="0"/>
          <w:i w:val="0"/>
          <w:sz w:val="22"/>
        </w:rPr>
        <w:t>At Angkor: Ta Prohm on wooden walkways, Preah Khan along level corridors, Neak Pean on a wooden bridge, Banteay Srei from ground level, and Kampong Phluk entirely from the boat.</w:t>
      </w:r>
    </w:p>
    <w:p>
      <w:r>
        <w:br w:type="page"/>
      </w:r>
    </w:p>
    <w:p>
      <w:pPr>
        <w:spacing w:after="120" w:before="280" w:line="276" w:lineRule="auto"/>
        <w:jc w:val="left"/>
      </w:pPr>
      <w:r>
        <w:rPr>
          <w:rFonts w:ascii="Calibri" w:hAnsi="Calibri"/>
          <w:b/>
          <w:i w:val="0"/>
          <w:color w:val="1F3B63"/>
          <w:sz w:val="32"/>
        </w:rPr>
        <w:t>The character of the trip — what matters to us</w:t>
      </w:r>
    </w:p>
    <w:p>
      <w:pPr>
        <w:pStyle w:val="ListBullet"/>
        <w:spacing w:after="40" w:line="276" w:lineRule="auto"/>
        <w:ind w:left="397"/>
        <w:jc w:val="left"/>
      </w:pPr>
      <w:r>
        <w:rPr>
          <w:rFonts w:ascii="Calibri" w:hAnsi="Calibri"/>
          <w:b w:val="0"/>
          <w:i w:val="0"/>
          <w:sz w:val="22"/>
        </w:rPr>
        <w:t>An 8 km walk through the Muong Hoa valley between the Sapa villages, with the option of a village homestay</w:t>
      </w:r>
    </w:p>
    <w:p>
      <w:pPr>
        <w:pStyle w:val="ListBullet"/>
        <w:spacing w:after="40" w:line="276" w:lineRule="auto"/>
        <w:ind w:left="397"/>
        <w:jc w:val="left"/>
      </w:pPr>
      <w:r>
        <w:rPr>
          <w:rFonts w:ascii="Calibri" w:hAnsi="Calibri"/>
          <w:b w:val="0"/>
          <w:i w:val="0"/>
          <w:sz w:val="22"/>
        </w:rPr>
        <w:t>The night train to Sapa and back — it saves two days against driving</w:t>
      </w:r>
    </w:p>
    <w:p>
      <w:pPr>
        <w:pStyle w:val="ListBullet"/>
        <w:spacing w:after="40" w:line="276" w:lineRule="auto"/>
        <w:ind w:left="397"/>
        <w:jc w:val="left"/>
      </w:pPr>
      <w:r>
        <w:rPr>
          <w:rFonts w:ascii="Calibri" w:hAnsi="Calibri"/>
          <w:b w:val="0"/>
          <w:i w:val="0"/>
          <w:sz w:val="22"/>
        </w:rPr>
        <w:t>The cruise in Lan Ha Bay rather than central Halong, with kayaks into closed lagoons</w:t>
      </w:r>
    </w:p>
    <w:p>
      <w:pPr>
        <w:pStyle w:val="ListBullet"/>
        <w:spacing w:after="40" w:line="276" w:lineRule="auto"/>
        <w:ind w:left="397"/>
        <w:jc w:val="left"/>
      </w:pPr>
      <w:r>
        <w:rPr>
          <w:rFonts w:ascii="Calibri" w:hAnsi="Calibri"/>
          <w:b w:val="0"/>
          <w:i w:val="0"/>
          <w:sz w:val="22"/>
        </w:rPr>
        <w:t>The old town of Hoi An at 06:30, before the coaches arrive</w:t>
      </w:r>
    </w:p>
    <w:p>
      <w:pPr>
        <w:pStyle w:val="ListBullet"/>
        <w:spacing w:after="40" w:line="276" w:lineRule="auto"/>
        <w:ind w:left="397"/>
        <w:jc w:val="left"/>
      </w:pPr>
      <w:r>
        <w:rPr>
          <w:rFonts w:ascii="Calibri" w:hAnsi="Calibri"/>
          <w:b w:val="0"/>
          <w:i w:val="0"/>
          <w:sz w:val="22"/>
        </w:rPr>
        <w:t>My Son at sunrise, leaving at 05:00</w:t>
      </w:r>
    </w:p>
    <w:p>
      <w:pPr>
        <w:pStyle w:val="ListBullet"/>
        <w:spacing w:after="40" w:line="276" w:lineRule="auto"/>
        <w:ind w:left="397"/>
        <w:jc w:val="left"/>
      </w:pPr>
      <w:r>
        <w:rPr>
          <w:rFonts w:ascii="Calibri" w:hAnsi="Calibri"/>
          <w:b w:val="0"/>
          <w:i w:val="0"/>
          <w:sz w:val="22"/>
        </w:rPr>
        <w:t>Street-food tours by Vespa at night, in Hanoi and in Saigon</w:t>
      </w:r>
    </w:p>
    <w:p>
      <w:pPr>
        <w:pStyle w:val="ListBullet"/>
        <w:spacing w:after="40" w:line="276" w:lineRule="auto"/>
        <w:ind w:left="397"/>
        <w:jc w:val="left"/>
      </w:pPr>
      <w:r>
        <w:rPr>
          <w:rFonts w:ascii="Calibri" w:hAnsi="Calibri"/>
          <w:b w:val="0"/>
          <w:i w:val="0"/>
          <w:sz w:val="22"/>
        </w:rPr>
        <w:t>The Cu Chi Tunnels — the original narrow section, not the one widened for tourists</w:t>
      </w:r>
    </w:p>
    <w:p>
      <w:pPr>
        <w:pStyle w:val="ListBullet"/>
        <w:spacing w:after="40" w:line="276" w:lineRule="auto"/>
        <w:ind w:left="397"/>
        <w:jc w:val="left"/>
      </w:pPr>
      <w:r>
        <w:rPr>
          <w:rFonts w:ascii="Calibri" w:hAnsi="Calibri"/>
          <w:b w:val="0"/>
          <w:i w:val="0"/>
          <w:sz w:val="22"/>
        </w:rPr>
        <w:t>Two full days at Angkor, with a sunrise across the reflecting pool — not a single touring day</w:t>
      </w:r>
    </w:p>
    <w:p>
      <w:pPr>
        <w:pStyle w:val="ListBullet"/>
        <w:spacing w:after="40" w:line="276" w:lineRule="auto"/>
        <w:ind w:left="397"/>
        <w:jc w:val="left"/>
      </w:pPr>
      <w:r>
        <w:rPr>
          <w:rFonts w:ascii="Calibri" w:hAnsi="Calibri"/>
          <w:b w:val="0"/>
          <w:i w:val="0"/>
          <w:sz w:val="22"/>
        </w:rPr>
        <w:t>The border crossing into Cambodia by boat — five hours upstream on the Mekong, not by air</w:t>
      </w:r>
    </w:p>
    <w:p>
      <w:pPr>
        <w:pStyle w:val="ListBullet"/>
        <w:spacing w:after="40" w:line="276" w:lineRule="auto"/>
        <w:ind w:left="397"/>
        <w:jc w:val="left"/>
      </w:pPr>
      <w:r>
        <w:rPr>
          <w:rFonts w:ascii="Calibri" w:hAnsi="Calibri"/>
          <w:b w:val="0"/>
          <w:i w:val="0"/>
          <w:sz w:val="22"/>
        </w:rPr>
        <w:t>Cycling, kayaking and nights out in the city. No "resting during the heat of the day"</w:t>
      </w:r>
    </w:p>
    <w:p>
      <w:pPr>
        <w:spacing w:after="120" w:before="280" w:line="276" w:lineRule="auto"/>
        <w:jc w:val="left"/>
      </w:pPr>
      <w:r>
        <w:rPr>
          <w:rFonts w:ascii="Calibri" w:hAnsi="Calibri"/>
          <w:b/>
          <w:i w:val="0"/>
          <w:color w:val="1F3B63"/>
          <w:sz w:val="32"/>
        </w:rPr>
        <w:t>Operational points</w:t>
      </w:r>
    </w:p>
    <w:p>
      <w:pPr>
        <w:pStyle w:val="ListBullet"/>
        <w:spacing w:after="40" w:line="276" w:lineRule="auto"/>
        <w:ind w:left="397"/>
        <w:jc w:val="left"/>
      </w:pPr>
      <w:r>
        <w:rPr>
          <w:rFonts w:ascii="Calibri" w:hAnsi="Calibri"/>
          <w:b w:val="0"/>
          <w:i w:val="0"/>
          <w:sz w:val="22"/>
        </w:rPr>
        <w:t>The international flights are booked and ticketed — we are asking you for the land arrangements only. Arrival in Hanoi 13/01 at 05:55, departure from Siem Reap 29/01 at 19:25.</w:t>
      </w:r>
    </w:p>
    <w:p>
      <w:pPr>
        <w:pStyle w:val="ListBullet"/>
        <w:spacing w:after="40" w:line="276" w:lineRule="auto"/>
        <w:ind w:left="397"/>
        <w:jc w:val="left"/>
      </w:pPr>
      <w:r>
        <w:rPr>
          <w:rFonts w:ascii="Calibri" w:hAnsi="Calibri"/>
          <w:b w:val="0"/>
          <w:i w:val="0"/>
          <w:sz w:val="22"/>
        </w:rPr>
        <w:t>A hotel in Hanoi from the night of 12/01, so that a room is available at 07:00.</w:t>
      </w:r>
    </w:p>
    <w:p>
      <w:pPr>
        <w:pStyle w:val="ListBullet"/>
        <w:spacing w:after="40" w:line="276" w:lineRule="auto"/>
        <w:ind w:left="397"/>
        <w:jc w:val="left"/>
      </w:pPr>
      <w:r>
        <w:rPr>
          <w:rFonts w:ascii="Calibri" w:hAnsi="Calibri"/>
          <w:b w:val="0"/>
          <w:i w:val="0"/>
          <w:sz w:val="22"/>
        </w:rPr>
        <w:t>&lt;b&gt;An overnight in Ninh Binh on 14/01&lt;/b&gt; rather than returning to Hanoi the same day. A rural resort in the Tam Coc area.</w:t>
      </w:r>
    </w:p>
    <w:p>
      <w:pPr>
        <w:pStyle w:val="ListBullet"/>
        <w:spacing w:after="40" w:line="276" w:lineRule="auto"/>
        <w:ind w:left="397"/>
        <w:jc w:val="left"/>
      </w:pPr>
      <w:r>
        <w:rPr>
          <w:rFonts w:ascii="Calibri" w:hAnsi="Calibri"/>
          <w:b w:val="0"/>
          <w:i w:val="0"/>
          <w:sz w:val="22"/>
        </w:rPr>
        <w:t>A scooter with a driver in Ninh Binh, four hours on the morning of 15/01.</w:t>
      </w:r>
    </w:p>
    <w:p>
      <w:pPr>
        <w:pStyle w:val="ListBullet"/>
        <w:spacing w:after="40" w:line="276" w:lineRule="auto"/>
        <w:ind w:left="397"/>
        <w:jc w:val="left"/>
      </w:pPr>
      <w:r>
        <w:rPr>
          <w:rFonts w:ascii="Calibri" w:hAnsi="Calibri"/>
          <w:b w:val="0"/>
          <w:i w:val="0"/>
          <w:sz w:val="22"/>
        </w:rPr>
        <w:t>Night train Hanoi–Lao Cai on 15/01 and back on 17/01, two private VIP cabins. Booked early, ahead of the Tet rush.</w:t>
      </w:r>
    </w:p>
    <w:p>
      <w:pPr>
        <w:pStyle w:val="ListBullet"/>
        <w:spacing w:after="40" w:line="276" w:lineRule="auto"/>
        <w:ind w:left="397"/>
        <w:jc w:val="left"/>
      </w:pPr>
      <w:r>
        <w:rPr>
          <w:rFonts w:ascii="Calibri" w:hAnsi="Calibri"/>
          <w:b w:val="0"/>
          <w:i w:val="0"/>
          <w:sz w:val="22"/>
        </w:rPr>
        <w:t>&lt;b&gt;Bac Ha market on 17/01&lt;/b&gt;, a Sunday. Sapa → Bac Ha → Lao Cai, on the way to the train.</w:t>
      </w:r>
    </w:p>
    <w:p>
      <w:pPr>
        <w:pStyle w:val="ListBullet"/>
        <w:spacing w:after="40" w:line="276" w:lineRule="auto"/>
        <w:ind w:left="397"/>
        <w:jc w:val="left"/>
      </w:pPr>
      <w:r>
        <w:rPr>
          <w:rFonts w:ascii="Calibri" w:hAnsi="Calibri"/>
          <w:b w:val="0"/>
          <w:i w:val="0"/>
          <w:sz w:val="22"/>
        </w:rPr>
        <w:t>A herbal sauna in Sapa on the evening of 16/01, after the walk.</w:t>
      </w:r>
    </w:p>
    <w:p>
      <w:pPr>
        <w:pStyle w:val="ListBullet"/>
        <w:spacing w:after="40" w:line="276" w:lineRule="auto"/>
        <w:ind w:left="397"/>
        <w:jc w:val="left"/>
      </w:pPr>
      <w:r>
        <w:rPr>
          <w:rFonts w:ascii="Calibri" w:hAnsi="Calibri"/>
          <w:b w:val="0"/>
          <w:i w:val="0"/>
          <w:sz w:val="22"/>
        </w:rPr>
        <w:t>A day-use room in Hanoi on the morning of 18/01, for a shower after the train.</w:t>
      </w:r>
    </w:p>
    <w:p>
      <w:pPr>
        <w:pStyle w:val="ListBullet"/>
        <w:spacing w:after="40" w:line="276" w:lineRule="auto"/>
        <w:ind w:left="397"/>
        <w:jc w:val="left"/>
      </w:pPr>
      <w:r>
        <w:rPr>
          <w:rFonts w:ascii="Calibri" w:hAnsi="Calibri"/>
          <w:b w:val="0"/>
          <w:i w:val="0"/>
          <w:sz w:val="22"/>
        </w:rPr>
        <w:t>The cruise in Lan Ha Bay rather than central Halong. A boat of up to 20 cabins, a cabin with a balcony, kayaks included.</w:t>
      </w:r>
    </w:p>
    <w:p>
      <w:pPr>
        <w:pStyle w:val="ListBullet"/>
        <w:spacing w:after="40" w:line="276" w:lineRule="auto"/>
        <w:ind w:left="397"/>
        <w:jc w:val="left"/>
      </w:pPr>
      <w:r>
        <w:rPr>
          <w:rFonts w:ascii="Calibri" w:hAnsi="Calibri"/>
          <w:b w:val="0"/>
          <w:i w:val="0"/>
          <w:sz w:val="22"/>
        </w:rPr>
        <w:t>A cooking class in Hoi An on 20/01, including the market, the Thu Bon boat and the basket boats.</w:t>
      </w:r>
    </w:p>
    <w:p>
      <w:pPr>
        <w:pStyle w:val="ListBullet"/>
        <w:spacing w:after="40" w:line="276" w:lineRule="auto"/>
        <w:ind w:left="397"/>
        <w:jc w:val="left"/>
      </w:pPr>
      <w:r>
        <w:rPr>
          <w:rFonts w:ascii="Calibri" w:hAnsi="Calibri"/>
          <w:b w:val="0"/>
          <w:i w:val="0"/>
          <w:sz w:val="22"/>
        </w:rPr>
        <w:t>My Son at opening time on 21/01, not on a midday tour.</w:t>
      </w:r>
    </w:p>
    <w:p>
      <w:pPr>
        <w:pStyle w:val="ListBullet"/>
        <w:spacing w:after="40" w:line="276" w:lineRule="auto"/>
        <w:ind w:left="397"/>
        <w:jc w:val="left"/>
      </w:pPr>
      <w:r>
        <w:rPr>
          <w:rFonts w:ascii="Calibri" w:hAnsi="Calibri"/>
          <w:b w:val="0"/>
          <w:i w:val="0"/>
          <w:sz w:val="22"/>
        </w:rPr>
        <w:t>A boat crossing to the Kim Bong and Thanh Ha villages on 21/01, rather than driving.</w:t>
      </w:r>
    </w:p>
    <w:p>
      <w:pPr>
        <w:pStyle w:val="ListBullet"/>
        <w:spacing w:after="40" w:line="276" w:lineRule="auto"/>
        <w:ind w:left="397"/>
        <w:jc w:val="left"/>
      </w:pPr>
      <w:r>
        <w:rPr>
          <w:rFonts w:ascii="Calibri" w:hAnsi="Calibri"/>
          <w:b w:val="0"/>
          <w:i w:val="0"/>
          <w:sz w:val="22"/>
        </w:rPr>
        <w:t>The border crossing by boat, Chau Doc–Phnom Penh, on 26/01, including visa processing.</w:t>
      </w:r>
    </w:p>
    <w:p>
      <w:pPr>
        <w:pStyle w:val="ListBullet"/>
        <w:spacing w:after="40" w:line="276" w:lineRule="auto"/>
        <w:ind w:left="397"/>
        <w:jc w:val="left"/>
      </w:pPr>
      <w:r>
        <w:rPr>
          <w:rFonts w:ascii="Calibri" w:hAnsi="Calibri"/>
          <w:b w:val="0"/>
          <w:i w:val="0"/>
          <w:sz w:val="22"/>
        </w:rPr>
        <w:t>Phnom Penh: one night only, no sightseeing. An early flight to Siem Reap on 27/01.</w:t>
      </w:r>
    </w:p>
    <w:p>
      <w:pPr>
        <w:pStyle w:val="ListBullet"/>
        <w:spacing w:after="40" w:line="276" w:lineRule="auto"/>
        <w:ind w:left="397"/>
        <w:jc w:val="left"/>
      </w:pPr>
      <w:r>
        <w:rPr>
          <w:rFonts w:ascii="Calibri" w:hAnsi="Calibri"/>
          <w:b w:val="0"/>
          <w:i w:val="0"/>
          <w:sz w:val="22"/>
        </w:rPr>
        <w:t>The 3-day Angkor pass — cheaper than two single-day tickets even though we will use two.</w:t>
      </w:r>
    </w:p>
    <w:p>
      <w:pPr>
        <w:pStyle w:val="ListBullet"/>
        <w:spacing w:after="40" w:line="276" w:lineRule="auto"/>
        <w:ind w:left="397"/>
        <w:jc w:val="left"/>
      </w:pPr>
      <w:r>
        <w:rPr>
          <w:rFonts w:ascii="Calibri" w:hAnsi="Calibri"/>
          <w:b w:val="0"/>
          <w:i w:val="0"/>
          <w:sz w:val="22"/>
        </w:rPr>
        <w:t>Sunrise at Angkor Wat on 28/01 — entry before 05:30.</w:t>
      </w:r>
    </w:p>
    <w:p>
      <w:pPr>
        <w:pStyle w:val="ListBullet"/>
        <w:spacing w:after="40" w:line="276" w:lineRule="auto"/>
        <w:ind w:left="397"/>
        <w:jc w:val="left"/>
      </w:pPr>
      <w:r>
        <w:rPr>
          <w:rFonts w:ascii="Calibri" w:hAnsi="Calibri"/>
          <w:b w:val="0"/>
          <w:i w:val="0"/>
          <w:sz w:val="22"/>
        </w:rPr>
        <w:t>&lt;b&gt;29/01 is a full day&lt;/b&gt;: the silk farm, APOPO, the Psar Leu market and a spa. Departure for the airport at 17:00 — SAI is 45–50 minutes away.</w:t>
      </w:r>
    </w:p>
    <w:p>
      <w:r>
        <w:br w:type="page"/>
      </w:r>
    </w:p>
    <w:p>
      <w:pPr>
        <w:spacing w:after="120" w:before="280" w:line="276" w:lineRule="auto"/>
        <w:jc w:val="left"/>
      </w:pPr>
      <w:r>
        <w:rPr>
          <w:rFonts w:ascii="Calibri" w:hAnsi="Calibri"/>
          <w:b/>
          <w:i w:val="0"/>
          <w:color w:val="1F3B63"/>
          <w:sz w:val="32"/>
        </w:rPr>
        <w:t>Summary of components to be priced</w:t>
      </w:r>
    </w:p>
    <w:p>
      <w:pPr>
        <w:spacing w:after="80" w:before="0" w:line="276" w:lineRule="auto"/>
        <w:jc w:val="left"/>
      </w:pPr>
      <w:r>
        <w:rPr>
          <w:rFonts w:ascii="Calibri" w:hAnsi="Calibri"/>
          <w:b w:val="0"/>
          <w:i w:val="0"/>
          <w:sz w:val="21"/>
        </w:rPr>
        <w:t>This table gathers every component of the trip that requires pricing, with quantities and with points of departure and arrival. It does not replace the detailed itinerary; it is there to make sure nothing is omitted from the quotation, and so that quotations from different suppliers can be compared on the same basis. We would be grateful if you would complete the price column for every line, even where a component is included in the package price — so that we understand how the cost is made up.</w:t>
      </w:r>
    </w:p>
    <w:tbl>
      <w:tblPr>
        <w:tblStyle w:val="TableGrid"/>
        <w:tblW w:type="auto" w:w="0"/>
        <w:jc w:val="left"/>
        <w:tblLook w:firstColumn="1" w:firstRow="1" w:lastColumn="0" w:lastRow="0" w:noHBand="0" w:noVBand="1" w:val="04A0"/>
      </w:tblPr>
      <w:tblGrid>
        <w:gridCol w:w="2493"/>
        <w:gridCol w:w="2493"/>
        <w:gridCol w:w="2493"/>
        <w:gridCol w:w="2493"/>
      </w:tblGrid>
      <w:tr>
        <w:tc>
          <w:tcPr>
            <w:tcW w:type="dxa" w:w="2154"/>
            <w:shd w:val="clear" w:color="auto" w:fill="1F3B63"/>
          </w:tcPr>
          <w:p>
            <w:pPr>
              <w:spacing w:after="20" w:before="20"/>
            </w:pPr>
            <w:r/>
            <w:r>
              <w:rPr>
                <w:rFonts w:ascii="Calibri" w:hAnsi="Calibri"/>
                <w:b/>
                <w:i w:val="0"/>
                <w:color w:val="FFFFFF"/>
                <w:sz w:val="21"/>
              </w:rPr>
              <w:t>Component</w:t>
            </w:r>
          </w:p>
        </w:tc>
        <w:tc>
          <w:tcPr>
            <w:tcW w:type="dxa" w:w="4422"/>
            <w:shd w:val="clear" w:color="auto" w:fill="1F3B63"/>
          </w:tcPr>
          <w:p>
            <w:pPr>
              <w:spacing w:after="20" w:before="20"/>
            </w:pPr>
            <w:r/>
            <w:r>
              <w:rPr>
                <w:rFonts w:ascii="Calibri" w:hAnsi="Calibri"/>
                <w:b/>
                <w:i w:val="0"/>
                <w:color w:val="FFFFFF"/>
                <w:sz w:val="21"/>
              </w:rPr>
              <w:t>Detail</w:t>
            </w:r>
          </w:p>
        </w:tc>
        <w:tc>
          <w:tcPr>
            <w:tcW w:type="dxa" w:w="1247"/>
            <w:shd w:val="clear" w:color="auto" w:fill="1F3B63"/>
          </w:tcPr>
          <w:p>
            <w:pPr>
              <w:spacing w:after="20" w:before="20"/>
            </w:pPr>
            <w:r/>
            <w:r>
              <w:rPr>
                <w:rFonts w:ascii="Calibri" w:hAnsi="Calibri"/>
                <w:b/>
                <w:i w:val="0"/>
                <w:color w:val="FFFFFF"/>
                <w:sz w:val="21"/>
              </w:rPr>
              <w:t>Qty</w:t>
            </w:r>
          </w:p>
        </w:tc>
        <w:tc>
          <w:tcPr>
            <w:tcW w:type="dxa" w:w="1361"/>
            <w:shd w:val="clear" w:color="auto" w:fill="1F3B63"/>
          </w:tcPr>
          <w:p>
            <w:pPr>
              <w:spacing w:after="20" w:before="20"/>
            </w:pPr>
            <w:r/>
            <w:r>
              <w:rPr>
                <w:rFonts w:ascii="Calibri" w:hAnsi="Calibri"/>
                <w:b/>
                <w:i w:val="0"/>
                <w:color w:val="FFFFFF"/>
                <w:sz w:val="21"/>
              </w:rPr>
              <w:t>Price</w:t>
            </w:r>
          </w:p>
        </w:tc>
      </w:tr>
      <w:tr>
        <w:tc>
          <w:tcPr>
            <w:tcW w:type="dxa" w:w="2154"/>
            <w:shd w:val="clear" w:color="auto" w:fill="EEF2F8"/>
          </w:tcPr>
          <w:p>
            <w:pPr>
              <w:spacing w:after="20" w:before="20"/>
            </w:pPr>
            <w:r/>
            <w:r>
              <w:rPr>
                <w:rFonts w:ascii="Calibri" w:hAnsi="Calibri"/>
                <w:b/>
                <w:i w:val="0"/>
                <w:sz w:val="20"/>
              </w:rPr>
              <w:t>— ACCOMMODATION —</w:t>
            </w:r>
          </w:p>
        </w:tc>
        <w:tc>
          <w:tcPr>
            <w:tcW w:type="dxa" w:w="4422"/>
            <w:shd w:val="clear" w:color="auto" w:fill="EEF2F8"/>
          </w:tcPr>
          <w:p>
            <w:pPr>
              <w:spacing w:after="20" w:before="20"/>
            </w:pPr>
            <w:r/>
            <w:r>
              <w:rPr>
                <w:rFonts w:ascii="Calibri" w:hAnsi="Calibri"/>
                <w:b w:val="0"/>
                <w:i w:val="0"/>
                <w:sz w:val="20"/>
              </w:rPr>
            </w:r>
          </w:p>
        </w:tc>
        <w:tc>
          <w:tcPr>
            <w:tcW w:type="dxa" w:w="1247"/>
            <w:shd w:val="clear" w:color="auto" w:fill="EEF2F8"/>
          </w:tcPr>
          <w:p>
            <w:pPr>
              <w:spacing w:after="20" w:before="20"/>
            </w:pPr>
            <w:r/>
            <w:r>
              <w:rPr>
                <w:rFonts w:ascii="Calibri" w:hAnsi="Calibri"/>
                <w:b w:val="0"/>
                <w:i w:val="0"/>
                <w:sz w:val="20"/>
              </w:rPr>
            </w:r>
          </w:p>
        </w:tc>
        <w:tc>
          <w:tcPr>
            <w:tcW w:type="dxa" w:w="1361"/>
            <w:shd w:val="clear" w:color="auto" w:fill="EEF2F8"/>
          </w:tcPr>
          <w:p>
            <w:pPr>
              <w:spacing w:after="20" w:before="20"/>
            </w:pPr>
            <w:r/>
            <w:r>
              <w:rPr>
                <w:rFonts w:ascii="Calibri" w:hAnsi="Calibri"/>
                <w:b w:val="0"/>
                <w:i w:val="0"/>
                <w:sz w:val="20"/>
              </w:rPr>
            </w:r>
          </w:p>
        </w:tc>
      </w:tr>
      <w:tr>
        <w:tc>
          <w:tcPr>
            <w:tcW w:type="dxa" w:w="2154"/>
          </w:tcPr>
          <w:p>
            <w:pPr>
              <w:spacing w:after="20" w:before="20"/>
            </w:pPr>
            <w:r/>
            <w:r>
              <w:rPr>
                <w:rFonts w:ascii="Calibri" w:hAnsi="Calibri"/>
                <w:b/>
                <w:i w:val="0"/>
                <w:sz w:val="20"/>
              </w:rPr>
              <w:t>Hotel, Hanoi</w:t>
            </w:r>
          </w:p>
        </w:tc>
        <w:tc>
          <w:tcPr>
            <w:tcW w:type="dxa" w:w="4422"/>
          </w:tcPr>
          <w:p>
            <w:pPr>
              <w:spacing w:after="20" w:before="20"/>
            </w:pPr>
            <w:r/>
            <w:r>
              <w:rPr>
                <w:rFonts w:ascii="Calibri" w:hAnsi="Calibri"/>
                <w:b w:val="0"/>
                <w:i w:val="0"/>
                <w:sz w:val="20"/>
              </w:rPr>
              <w:t>Including the night before arrival (12/01), so a room is ready at 07:00</w:t>
            </w:r>
          </w:p>
        </w:tc>
        <w:tc>
          <w:tcPr>
            <w:tcW w:type="dxa" w:w="1247"/>
          </w:tcPr>
          <w:p>
            <w:pPr>
              <w:spacing w:after="20" w:before="20"/>
            </w:pPr>
            <w:r/>
            <w:r>
              <w:rPr>
                <w:rFonts w:ascii="Calibri" w:hAnsi="Calibri"/>
                <w:b w:val="0"/>
                <w:i w:val="0"/>
                <w:sz w:val="20"/>
              </w:rPr>
              <w:t>2 nights</w:t>
            </w:r>
          </w:p>
        </w:tc>
        <w:tc>
          <w:tcPr>
            <w:tcW w:type="dxa" w:w="1361"/>
          </w:tcPr>
          <w:p>
            <w:pPr>
              <w:spacing w:after="20" w:before="20"/>
            </w:pPr>
            <w:r/>
            <w:r>
              <w:rPr>
                <w:rFonts w:ascii="Calibri" w:hAnsi="Calibri"/>
                <w:b w:val="0"/>
                <w:i w:val="0"/>
                <w:sz w:val="20"/>
              </w:rPr>
            </w:r>
          </w:p>
        </w:tc>
      </w:tr>
      <w:tr>
        <w:tc>
          <w:tcPr>
            <w:tcW w:type="dxa" w:w="2154"/>
            <w:shd w:val="clear" w:color="auto" w:fill="EEF2F8"/>
          </w:tcPr>
          <w:p>
            <w:pPr>
              <w:spacing w:after="20" w:before="20"/>
            </w:pPr>
            <w:r/>
            <w:r>
              <w:rPr>
                <w:rFonts w:ascii="Calibri" w:hAnsi="Calibri"/>
                <w:b/>
                <w:i w:val="0"/>
                <w:sz w:val="20"/>
              </w:rPr>
              <w:t>Day-use room, Hanoi</w:t>
            </w:r>
          </w:p>
        </w:tc>
        <w:tc>
          <w:tcPr>
            <w:tcW w:type="dxa" w:w="4422"/>
            <w:shd w:val="clear" w:color="auto" w:fill="EEF2F8"/>
          </w:tcPr>
          <w:p>
            <w:pPr>
              <w:spacing w:after="20" w:before="20"/>
            </w:pPr>
            <w:r/>
            <w:r>
              <w:rPr>
                <w:rFonts w:ascii="Calibri" w:hAnsi="Calibri"/>
                <w:b w:val="0"/>
                <w:i w:val="0"/>
                <w:sz w:val="20"/>
              </w:rPr>
              <w:t>Morning of 18/01, for a shower after the night train</w:t>
            </w:r>
          </w:p>
        </w:tc>
        <w:tc>
          <w:tcPr>
            <w:tcW w:type="dxa" w:w="1247"/>
            <w:shd w:val="clear" w:color="auto" w:fill="EEF2F8"/>
          </w:tcPr>
          <w:p>
            <w:pPr>
              <w:spacing w:after="20" w:before="20"/>
            </w:pPr>
            <w:r/>
            <w:r>
              <w:rPr>
                <w:rFonts w:ascii="Calibri" w:hAnsi="Calibri"/>
                <w:b w:val="0"/>
                <w:i w:val="0"/>
                <w:sz w:val="20"/>
              </w:rPr>
              <w:t>1 room</w:t>
            </w:r>
          </w:p>
        </w:tc>
        <w:tc>
          <w:tcPr>
            <w:tcW w:type="dxa" w:w="1361"/>
            <w:shd w:val="clear" w:color="auto" w:fill="EEF2F8"/>
          </w:tcPr>
          <w:p>
            <w:pPr>
              <w:spacing w:after="20" w:before="20"/>
            </w:pPr>
            <w:r/>
            <w:r>
              <w:rPr>
                <w:rFonts w:ascii="Calibri" w:hAnsi="Calibri"/>
                <w:b w:val="0"/>
                <w:i w:val="0"/>
                <w:sz w:val="20"/>
              </w:rPr>
            </w:r>
          </w:p>
        </w:tc>
      </w:tr>
      <w:tr>
        <w:tc>
          <w:tcPr>
            <w:tcW w:type="dxa" w:w="2154"/>
          </w:tcPr>
          <w:p>
            <w:pPr>
              <w:spacing w:after="20" w:before="20"/>
            </w:pPr>
            <w:r/>
            <w:r>
              <w:rPr>
                <w:rFonts w:ascii="Calibri" w:hAnsi="Calibri"/>
                <w:b/>
                <w:i w:val="0"/>
                <w:sz w:val="20"/>
              </w:rPr>
              <w:t>Hotel, Ninh Binh</w:t>
            </w:r>
          </w:p>
        </w:tc>
        <w:tc>
          <w:tcPr>
            <w:tcW w:type="dxa" w:w="4422"/>
          </w:tcPr>
          <w:p>
            <w:pPr>
              <w:spacing w:after="20" w:before="20"/>
            </w:pPr>
            <w:r/>
            <w:r>
              <w:rPr>
                <w:rFonts w:ascii="Calibri" w:hAnsi="Calibri"/>
                <w:b w:val="0"/>
                <w:i w:val="0"/>
                <w:sz w:val="20"/>
              </w:rPr>
              <w:t>A rural resort in the Tam Coc area. 14/01 — &lt;b&gt;new in the plan&lt;/b&gt;</w:t>
            </w:r>
          </w:p>
        </w:tc>
        <w:tc>
          <w:tcPr>
            <w:tcW w:type="dxa" w:w="1247"/>
          </w:tcPr>
          <w:p>
            <w:pPr>
              <w:spacing w:after="20" w:before="20"/>
            </w:pPr>
            <w:r/>
            <w:r>
              <w:rPr>
                <w:rFonts w:ascii="Calibri" w:hAnsi="Calibri"/>
                <w:b w:val="0"/>
                <w:i w:val="0"/>
                <w:sz w:val="20"/>
              </w:rPr>
              <w:t>1 night</w:t>
            </w:r>
          </w:p>
        </w:tc>
        <w:tc>
          <w:tcPr>
            <w:tcW w:type="dxa" w:w="1361"/>
          </w:tcPr>
          <w:p>
            <w:pPr>
              <w:spacing w:after="20" w:before="20"/>
            </w:pPr>
            <w:r/>
            <w:r>
              <w:rPr>
                <w:rFonts w:ascii="Calibri" w:hAnsi="Calibri"/>
                <w:b w:val="0"/>
                <w:i w:val="0"/>
                <w:sz w:val="20"/>
              </w:rPr>
            </w:r>
          </w:p>
        </w:tc>
      </w:tr>
      <w:tr>
        <w:tc>
          <w:tcPr>
            <w:tcW w:type="dxa" w:w="2154"/>
            <w:shd w:val="clear" w:color="auto" w:fill="EEF2F8"/>
          </w:tcPr>
          <w:p>
            <w:pPr>
              <w:spacing w:after="20" w:before="20"/>
            </w:pPr>
            <w:r/>
            <w:r>
              <w:rPr>
                <w:rFonts w:ascii="Calibri" w:hAnsi="Calibri"/>
                <w:b/>
                <w:i w:val="0"/>
                <w:sz w:val="20"/>
              </w:rPr>
              <w:t>Night train</w:t>
            </w:r>
          </w:p>
        </w:tc>
        <w:tc>
          <w:tcPr>
            <w:tcW w:type="dxa" w:w="4422"/>
            <w:shd w:val="clear" w:color="auto" w:fill="EEF2F8"/>
          </w:tcPr>
          <w:p>
            <w:pPr>
              <w:spacing w:after="20" w:before="20"/>
            </w:pPr>
            <w:r/>
            <w:r>
              <w:rPr>
                <w:rFonts w:ascii="Calibri" w:hAnsi="Calibri"/>
                <w:b w:val="0"/>
                <w:i w:val="0"/>
                <w:sz w:val="20"/>
              </w:rPr>
              <w:t>Private VIP cabin, 2 cabins for 4 travellers. 15/01 and 17/01</w:t>
            </w:r>
          </w:p>
        </w:tc>
        <w:tc>
          <w:tcPr>
            <w:tcW w:type="dxa" w:w="1247"/>
            <w:shd w:val="clear" w:color="auto" w:fill="EEF2F8"/>
          </w:tcPr>
          <w:p>
            <w:pPr>
              <w:spacing w:after="20" w:before="20"/>
            </w:pPr>
            <w:r/>
            <w:r>
              <w:rPr>
                <w:rFonts w:ascii="Calibri" w:hAnsi="Calibri"/>
                <w:b w:val="0"/>
                <w:i w:val="0"/>
                <w:sz w:val="20"/>
              </w:rPr>
              <w:t>2 nights</w:t>
            </w:r>
          </w:p>
        </w:tc>
        <w:tc>
          <w:tcPr>
            <w:tcW w:type="dxa" w:w="1361"/>
            <w:shd w:val="clear" w:color="auto" w:fill="EEF2F8"/>
          </w:tcPr>
          <w:p>
            <w:pPr>
              <w:spacing w:after="20" w:before="20"/>
            </w:pPr>
            <w:r/>
            <w:r>
              <w:rPr>
                <w:rFonts w:ascii="Calibri" w:hAnsi="Calibri"/>
                <w:b w:val="0"/>
                <w:i w:val="0"/>
                <w:sz w:val="20"/>
              </w:rPr>
            </w:r>
          </w:p>
        </w:tc>
      </w:tr>
      <w:tr>
        <w:tc>
          <w:tcPr>
            <w:tcW w:type="dxa" w:w="2154"/>
          </w:tcPr>
          <w:p>
            <w:pPr>
              <w:spacing w:after="20" w:before="20"/>
            </w:pPr>
            <w:r/>
            <w:r>
              <w:rPr>
                <w:rFonts w:ascii="Calibri" w:hAnsi="Calibri"/>
                <w:b/>
                <w:i w:val="0"/>
                <w:sz w:val="20"/>
              </w:rPr>
              <w:t>Hotel, Sapa</w:t>
            </w:r>
          </w:p>
        </w:tc>
        <w:tc>
          <w:tcPr>
            <w:tcW w:type="dxa" w:w="4422"/>
          </w:tcPr>
          <w:p>
            <w:pPr>
              <w:spacing w:after="20" w:before="20"/>
            </w:pPr>
            <w:r/>
            <w:r>
              <w:rPr>
                <w:rFonts w:ascii="Calibri" w:hAnsi="Calibri"/>
                <w:b w:val="0"/>
                <w:i w:val="0"/>
                <w:sz w:val="20"/>
              </w:rPr>
              <w:t>16/01. Boutique hotel or a village homestay — please price both</w:t>
            </w:r>
          </w:p>
        </w:tc>
        <w:tc>
          <w:tcPr>
            <w:tcW w:type="dxa" w:w="1247"/>
          </w:tcPr>
          <w:p>
            <w:pPr>
              <w:spacing w:after="20" w:before="20"/>
            </w:pPr>
            <w:r/>
            <w:r>
              <w:rPr>
                <w:rFonts w:ascii="Calibri" w:hAnsi="Calibri"/>
                <w:b w:val="0"/>
                <w:i w:val="0"/>
                <w:sz w:val="20"/>
              </w:rPr>
              <w:t>1 night</w:t>
            </w:r>
          </w:p>
        </w:tc>
        <w:tc>
          <w:tcPr>
            <w:tcW w:type="dxa" w:w="1361"/>
          </w:tcPr>
          <w:p>
            <w:pPr>
              <w:spacing w:after="20" w:before="20"/>
            </w:pPr>
            <w:r/>
            <w:r>
              <w:rPr>
                <w:rFonts w:ascii="Calibri" w:hAnsi="Calibri"/>
                <w:b w:val="0"/>
                <w:i w:val="0"/>
                <w:sz w:val="20"/>
              </w:rPr>
            </w:r>
          </w:p>
        </w:tc>
      </w:tr>
      <w:tr>
        <w:tc>
          <w:tcPr>
            <w:tcW w:type="dxa" w:w="2154"/>
            <w:shd w:val="clear" w:color="auto" w:fill="EEF2F8"/>
          </w:tcPr>
          <w:p>
            <w:pPr>
              <w:spacing w:after="20" w:before="20"/>
            </w:pPr>
            <w:r/>
            <w:r>
              <w:rPr>
                <w:rFonts w:ascii="Calibri" w:hAnsi="Calibri"/>
                <w:b/>
                <w:i w:val="0"/>
                <w:sz w:val="20"/>
              </w:rPr>
              <w:t>Cruise boat</w:t>
            </w:r>
          </w:p>
        </w:tc>
        <w:tc>
          <w:tcPr>
            <w:tcW w:type="dxa" w:w="4422"/>
            <w:shd w:val="clear" w:color="auto" w:fill="EEF2F8"/>
          </w:tcPr>
          <w:p>
            <w:pPr>
              <w:spacing w:after="20" w:before="20"/>
            </w:pPr>
            <w:r/>
            <w:r>
              <w:rPr>
                <w:rFonts w:ascii="Calibri" w:hAnsi="Calibri"/>
                <w:b w:val="0"/>
                <w:i w:val="0"/>
                <w:sz w:val="20"/>
              </w:rPr>
              <w:t>Lan Ha Bay, 18/01. Cabin with balcony, boat of up to 20 cabins</w:t>
            </w:r>
          </w:p>
        </w:tc>
        <w:tc>
          <w:tcPr>
            <w:tcW w:type="dxa" w:w="1247"/>
            <w:shd w:val="clear" w:color="auto" w:fill="EEF2F8"/>
          </w:tcPr>
          <w:p>
            <w:pPr>
              <w:spacing w:after="20" w:before="20"/>
            </w:pPr>
            <w:r/>
            <w:r>
              <w:rPr>
                <w:rFonts w:ascii="Calibri" w:hAnsi="Calibri"/>
                <w:b w:val="0"/>
                <w:i w:val="0"/>
                <w:sz w:val="20"/>
              </w:rPr>
              <w:t>1 night</w:t>
            </w:r>
          </w:p>
        </w:tc>
        <w:tc>
          <w:tcPr>
            <w:tcW w:type="dxa" w:w="1361"/>
            <w:shd w:val="clear" w:color="auto" w:fill="EEF2F8"/>
          </w:tcPr>
          <w:p>
            <w:pPr>
              <w:spacing w:after="20" w:before="20"/>
            </w:pPr>
            <w:r/>
            <w:r>
              <w:rPr>
                <w:rFonts w:ascii="Calibri" w:hAnsi="Calibri"/>
                <w:b w:val="0"/>
                <w:i w:val="0"/>
                <w:sz w:val="20"/>
              </w:rPr>
            </w:r>
          </w:p>
        </w:tc>
      </w:tr>
      <w:tr>
        <w:tc>
          <w:tcPr>
            <w:tcW w:type="dxa" w:w="2154"/>
          </w:tcPr>
          <w:p>
            <w:pPr>
              <w:spacing w:after="20" w:before="20"/>
            </w:pPr>
            <w:r/>
            <w:r>
              <w:rPr>
                <w:rFonts w:ascii="Calibri" w:hAnsi="Calibri"/>
                <w:b/>
                <w:i w:val="0"/>
                <w:sz w:val="20"/>
              </w:rPr>
              <w:t>Hotel, Hoi An</w:t>
            </w:r>
          </w:p>
        </w:tc>
        <w:tc>
          <w:tcPr>
            <w:tcW w:type="dxa" w:w="4422"/>
          </w:tcPr>
          <w:p>
            <w:pPr>
              <w:spacing w:after="20" w:before="20"/>
            </w:pPr>
            <w:r/>
            <w:r>
              <w:rPr>
                <w:rFonts w:ascii="Calibri" w:hAnsi="Calibri"/>
                <w:b w:val="0"/>
                <w:i w:val="0"/>
                <w:sz w:val="20"/>
              </w:rPr>
              <w:t>19–21/01</w:t>
            </w:r>
          </w:p>
        </w:tc>
        <w:tc>
          <w:tcPr>
            <w:tcW w:type="dxa" w:w="1247"/>
          </w:tcPr>
          <w:p>
            <w:pPr>
              <w:spacing w:after="20" w:before="20"/>
            </w:pPr>
            <w:r/>
            <w:r>
              <w:rPr>
                <w:rFonts w:ascii="Calibri" w:hAnsi="Calibri"/>
                <w:b w:val="0"/>
                <w:i w:val="0"/>
                <w:sz w:val="20"/>
              </w:rPr>
              <w:t>3 nights</w:t>
            </w:r>
          </w:p>
        </w:tc>
        <w:tc>
          <w:tcPr>
            <w:tcW w:type="dxa" w:w="1361"/>
          </w:tcPr>
          <w:p>
            <w:pPr>
              <w:spacing w:after="20" w:before="20"/>
            </w:pPr>
            <w:r/>
            <w:r>
              <w:rPr>
                <w:rFonts w:ascii="Calibri" w:hAnsi="Calibri"/>
                <w:b w:val="0"/>
                <w:i w:val="0"/>
                <w:sz w:val="20"/>
              </w:rPr>
            </w:r>
          </w:p>
        </w:tc>
      </w:tr>
      <w:tr>
        <w:tc>
          <w:tcPr>
            <w:tcW w:type="dxa" w:w="2154"/>
            <w:shd w:val="clear" w:color="auto" w:fill="EEF2F8"/>
          </w:tcPr>
          <w:p>
            <w:pPr>
              <w:spacing w:after="20" w:before="20"/>
            </w:pPr>
            <w:r/>
            <w:r>
              <w:rPr>
                <w:rFonts w:ascii="Calibri" w:hAnsi="Calibri"/>
                <w:b/>
                <w:i w:val="0"/>
                <w:sz w:val="20"/>
              </w:rPr>
              <w:t>Hotel, Saigon</w:t>
            </w:r>
          </w:p>
        </w:tc>
        <w:tc>
          <w:tcPr>
            <w:tcW w:type="dxa" w:w="4422"/>
            <w:shd w:val="clear" w:color="auto" w:fill="EEF2F8"/>
          </w:tcPr>
          <w:p>
            <w:pPr>
              <w:spacing w:after="20" w:before="20"/>
            </w:pPr>
            <w:r/>
            <w:r>
              <w:rPr>
                <w:rFonts w:ascii="Calibri" w:hAnsi="Calibri"/>
                <w:b w:val="0"/>
                <w:i w:val="0"/>
                <w:sz w:val="20"/>
              </w:rPr>
            </w:r>
          </w:p>
        </w:tc>
        <w:tc>
          <w:tcPr>
            <w:tcW w:type="dxa" w:w="1247"/>
            <w:shd w:val="clear" w:color="auto" w:fill="EEF2F8"/>
          </w:tcPr>
          <w:p>
            <w:pPr>
              <w:spacing w:after="20" w:before="20"/>
            </w:pPr>
            <w:r/>
            <w:r>
              <w:rPr>
                <w:rFonts w:ascii="Calibri" w:hAnsi="Calibri"/>
                <w:b w:val="0"/>
                <w:i w:val="0"/>
                <w:sz w:val="20"/>
              </w:rPr>
              <w:t>2 nights</w:t>
            </w:r>
          </w:p>
        </w:tc>
        <w:tc>
          <w:tcPr>
            <w:tcW w:type="dxa" w:w="1361"/>
            <w:shd w:val="clear" w:color="auto" w:fill="EEF2F8"/>
          </w:tcPr>
          <w:p>
            <w:pPr>
              <w:spacing w:after="20" w:before="20"/>
            </w:pPr>
            <w:r/>
            <w:r>
              <w:rPr>
                <w:rFonts w:ascii="Calibri" w:hAnsi="Calibri"/>
                <w:b w:val="0"/>
                <w:i w:val="0"/>
                <w:sz w:val="20"/>
              </w:rPr>
            </w:r>
          </w:p>
        </w:tc>
      </w:tr>
      <w:tr>
        <w:tc>
          <w:tcPr>
            <w:tcW w:type="dxa" w:w="2154"/>
          </w:tcPr>
          <w:p>
            <w:pPr>
              <w:spacing w:after="20" w:before="20"/>
            </w:pPr>
            <w:r/>
            <w:r>
              <w:rPr>
                <w:rFonts w:ascii="Calibri" w:hAnsi="Calibri"/>
                <w:b/>
                <w:i w:val="0"/>
                <w:sz w:val="20"/>
              </w:rPr>
              <w:t>Hotel, Can Tho</w:t>
            </w:r>
          </w:p>
        </w:tc>
        <w:tc>
          <w:tcPr>
            <w:tcW w:type="dxa" w:w="4422"/>
          </w:tcPr>
          <w:p>
            <w:pPr>
              <w:spacing w:after="20" w:before="20"/>
            </w:pPr>
            <w:r/>
            <w:r>
              <w:rPr>
                <w:rFonts w:ascii="Calibri" w:hAnsi="Calibri"/>
                <w:b w:val="0"/>
                <w:i w:val="0"/>
                <w:sz w:val="20"/>
              </w:rPr>
              <w:t>On the riverfront</w:t>
            </w:r>
          </w:p>
        </w:tc>
        <w:tc>
          <w:tcPr>
            <w:tcW w:type="dxa" w:w="1247"/>
          </w:tcPr>
          <w:p>
            <w:pPr>
              <w:spacing w:after="20" w:before="20"/>
            </w:pPr>
            <w:r/>
            <w:r>
              <w:rPr>
                <w:rFonts w:ascii="Calibri" w:hAnsi="Calibri"/>
                <w:b w:val="0"/>
                <w:i w:val="0"/>
                <w:sz w:val="20"/>
              </w:rPr>
              <w:t>1 night</w:t>
            </w:r>
          </w:p>
        </w:tc>
        <w:tc>
          <w:tcPr>
            <w:tcW w:type="dxa" w:w="1361"/>
          </w:tcPr>
          <w:p>
            <w:pPr>
              <w:spacing w:after="20" w:before="20"/>
            </w:pPr>
            <w:r/>
            <w:r>
              <w:rPr>
                <w:rFonts w:ascii="Calibri" w:hAnsi="Calibri"/>
                <w:b w:val="0"/>
                <w:i w:val="0"/>
                <w:sz w:val="20"/>
              </w:rPr>
            </w:r>
          </w:p>
        </w:tc>
      </w:tr>
      <w:tr>
        <w:tc>
          <w:tcPr>
            <w:tcW w:type="dxa" w:w="2154"/>
            <w:shd w:val="clear" w:color="auto" w:fill="EEF2F8"/>
          </w:tcPr>
          <w:p>
            <w:pPr>
              <w:spacing w:after="20" w:before="20"/>
            </w:pPr>
            <w:r/>
            <w:r>
              <w:rPr>
                <w:rFonts w:ascii="Calibri" w:hAnsi="Calibri"/>
                <w:b/>
                <w:i w:val="0"/>
                <w:sz w:val="20"/>
              </w:rPr>
              <w:t>Hotel, Chau Doc</w:t>
            </w:r>
          </w:p>
        </w:tc>
        <w:tc>
          <w:tcPr>
            <w:tcW w:type="dxa" w:w="4422"/>
            <w:shd w:val="clear" w:color="auto" w:fill="EEF2F8"/>
          </w:tcPr>
          <w:p>
            <w:pPr>
              <w:spacing w:after="20" w:before="20"/>
            </w:pPr>
            <w:r/>
            <w:r>
              <w:rPr>
                <w:rFonts w:ascii="Calibri" w:hAnsi="Calibri"/>
                <w:b w:val="0"/>
                <w:i w:val="0"/>
                <w:sz w:val="20"/>
              </w:rPr>
            </w:r>
          </w:p>
        </w:tc>
        <w:tc>
          <w:tcPr>
            <w:tcW w:type="dxa" w:w="1247"/>
            <w:shd w:val="clear" w:color="auto" w:fill="EEF2F8"/>
          </w:tcPr>
          <w:p>
            <w:pPr>
              <w:spacing w:after="20" w:before="20"/>
            </w:pPr>
            <w:r/>
            <w:r>
              <w:rPr>
                <w:rFonts w:ascii="Calibri" w:hAnsi="Calibri"/>
                <w:b w:val="0"/>
                <w:i w:val="0"/>
                <w:sz w:val="20"/>
              </w:rPr>
              <w:t>1 night</w:t>
            </w:r>
          </w:p>
        </w:tc>
        <w:tc>
          <w:tcPr>
            <w:tcW w:type="dxa" w:w="1361"/>
            <w:shd w:val="clear" w:color="auto" w:fill="EEF2F8"/>
          </w:tcPr>
          <w:p>
            <w:pPr>
              <w:spacing w:after="20" w:before="20"/>
            </w:pPr>
            <w:r/>
            <w:r>
              <w:rPr>
                <w:rFonts w:ascii="Calibri" w:hAnsi="Calibri"/>
                <w:b w:val="0"/>
                <w:i w:val="0"/>
                <w:sz w:val="20"/>
              </w:rPr>
            </w:r>
          </w:p>
        </w:tc>
      </w:tr>
      <w:tr>
        <w:tc>
          <w:tcPr>
            <w:tcW w:type="dxa" w:w="2154"/>
          </w:tcPr>
          <w:p>
            <w:pPr>
              <w:spacing w:after="20" w:before="20"/>
            </w:pPr>
            <w:r/>
            <w:r>
              <w:rPr>
                <w:rFonts w:ascii="Calibri" w:hAnsi="Calibri"/>
                <w:b/>
                <w:i w:val="0"/>
                <w:sz w:val="20"/>
              </w:rPr>
              <w:t>Hotel, Phnom Penh</w:t>
            </w:r>
          </w:p>
        </w:tc>
        <w:tc>
          <w:tcPr>
            <w:tcW w:type="dxa" w:w="4422"/>
          </w:tcPr>
          <w:p>
            <w:pPr>
              <w:spacing w:after="20" w:before="20"/>
            </w:pPr>
            <w:r/>
            <w:r>
              <w:rPr>
                <w:rFonts w:ascii="Calibri" w:hAnsi="Calibri"/>
                <w:b w:val="0"/>
                <w:i w:val="0"/>
                <w:sz w:val="20"/>
              </w:rPr>
              <w:t>One night only, no sightseeing</w:t>
            </w:r>
          </w:p>
        </w:tc>
        <w:tc>
          <w:tcPr>
            <w:tcW w:type="dxa" w:w="1247"/>
          </w:tcPr>
          <w:p>
            <w:pPr>
              <w:spacing w:after="20" w:before="20"/>
            </w:pPr>
            <w:r/>
            <w:r>
              <w:rPr>
                <w:rFonts w:ascii="Calibri" w:hAnsi="Calibri"/>
                <w:b w:val="0"/>
                <w:i w:val="0"/>
                <w:sz w:val="20"/>
              </w:rPr>
              <w:t>1 night</w:t>
            </w:r>
          </w:p>
        </w:tc>
        <w:tc>
          <w:tcPr>
            <w:tcW w:type="dxa" w:w="1361"/>
          </w:tcPr>
          <w:p>
            <w:pPr>
              <w:spacing w:after="20" w:before="20"/>
            </w:pPr>
            <w:r/>
            <w:r>
              <w:rPr>
                <w:rFonts w:ascii="Calibri" w:hAnsi="Calibri"/>
                <w:b w:val="0"/>
                <w:i w:val="0"/>
                <w:sz w:val="20"/>
              </w:rPr>
            </w:r>
          </w:p>
        </w:tc>
      </w:tr>
      <w:tr>
        <w:tc>
          <w:tcPr>
            <w:tcW w:type="dxa" w:w="2154"/>
            <w:shd w:val="clear" w:color="auto" w:fill="EEF2F8"/>
          </w:tcPr>
          <w:p>
            <w:pPr>
              <w:spacing w:after="20" w:before="20"/>
            </w:pPr>
            <w:r/>
            <w:r>
              <w:rPr>
                <w:rFonts w:ascii="Calibri" w:hAnsi="Calibri"/>
                <w:b/>
                <w:i w:val="0"/>
                <w:sz w:val="20"/>
              </w:rPr>
              <w:t>Hotel, Siem Reap</w:t>
            </w:r>
          </w:p>
        </w:tc>
        <w:tc>
          <w:tcPr>
            <w:tcW w:type="dxa" w:w="4422"/>
            <w:shd w:val="clear" w:color="auto" w:fill="EEF2F8"/>
          </w:tcPr>
          <w:p>
            <w:pPr>
              <w:spacing w:after="20" w:before="20"/>
            </w:pPr>
            <w:r/>
            <w:r>
              <w:rPr>
                <w:rFonts w:ascii="Calibri" w:hAnsi="Calibri"/>
                <w:b w:val="0"/>
                <w:i w:val="0"/>
                <w:sz w:val="20"/>
              </w:rPr>
            </w:r>
          </w:p>
        </w:tc>
        <w:tc>
          <w:tcPr>
            <w:tcW w:type="dxa" w:w="1247"/>
            <w:shd w:val="clear" w:color="auto" w:fill="EEF2F8"/>
          </w:tcPr>
          <w:p>
            <w:pPr>
              <w:spacing w:after="20" w:before="20"/>
            </w:pPr>
            <w:r/>
            <w:r>
              <w:rPr>
                <w:rFonts w:ascii="Calibri" w:hAnsi="Calibri"/>
                <w:b w:val="0"/>
                <w:i w:val="0"/>
                <w:sz w:val="20"/>
              </w:rPr>
              <w:t>2 nights</w:t>
            </w:r>
          </w:p>
        </w:tc>
        <w:tc>
          <w:tcPr>
            <w:tcW w:type="dxa" w:w="1361"/>
            <w:shd w:val="clear" w:color="auto" w:fill="EEF2F8"/>
          </w:tcPr>
          <w:p>
            <w:pPr>
              <w:spacing w:after="20" w:before="20"/>
            </w:pPr>
            <w:r/>
            <w:r>
              <w:rPr>
                <w:rFonts w:ascii="Calibri" w:hAnsi="Calibri"/>
                <w:b w:val="0"/>
                <w:i w:val="0"/>
                <w:sz w:val="20"/>
              </w:rPr>
            </w:r>
          </w:p>
        </w:tc>
      </w:tr>
      <w:tr>
        <w:tc>
          <w:tcPr>
            <w:tcW w:type="dxa" w:w="2154"/>
          </w:tcPr>
          <w:p>
            <w:pPr>
              <w:spacing w:after="20" w:before="20"/>
            </w:pPr>
            <w:r/>
            <w:r>
              <w:rPr>
                <w:rFonts w:ascii="Calibri" w:hAnsi="Calibri"/>
                <w:b/>
                <w:i w:val="0"/>
                <w:sz w:val="20"/>
              </w:rPr>
              <w:t>Accommodation total</w:t>
            </w:r>
          </w:p>
        </w:tc>
        <w:tc>
          <w:tcPr>
            <w:tcW w:type="dxa" w:w="4422"/>
          </w:tcPr>
          <w:p>
            <w:pPr>
              <w:spacing w:after="20" w:before="20"/>
            </w:pPr>
            <w:r/>
            <w:r>
              <w:rPr>
                <w:rFonts w:ascii="Calibri" w:hAnsi="Calibri"/>
                <w:b w:val="0"/>
                <w:i w:val="0"/>
                <w:sz w:val="20"/>
              </w:rPr>
              <w:t>14 hotel nights + 2 on the train + 1 on the boat. 2 double rooms</w:t>
            </w:r>
          </w:p>
        </w:tc>
        <w:tc>
          <w:tcPr>
            <w:tcW w:type="dxa" w:w="1247"/>
          </w:tcPr>
          <w:p>
            <w:pPr>
              <w:spacing w:after="20" w:before="20"/>
            </w:pPr>
            <w:r/>
            <w:r>
              <w:rPr>
                <w:rFonts w:ascii="Calibri" w:hAnsi="Calibri"/>
                <w:b w:val="0"/>
                <w:i w:val="0"/>
                <w:sz w:val="20"/>
              </w:rPr>
              <w:t>17 nights</w:t>
            </w:r>
          </w:p>
        </w:tc>
        <w:tc>
          <w:tcPr>
            <w:tcW w:type="dxa" w:w="1361"/>
          </w:tcPr>
          <w:p>
            <w:pPr>
              <w:spacing w:after="20" w:before="20"/>
            </w:pPr>
            <w:r/>
            <w:r>
              <w:rPr>
                <w:rFonts w:ascii="Calibri" w:hAnsi="Calibri"/>
                <w:b w:val="0"/>
                <w:i w:val="0"/>
                <w:sz w:val="20"/>
              </w:rPr>
            </w:r>
          </w:p>
        </w:tc>
      </w:tr>
      <w:tr>
        <w:tc>
          <w:tcPr>
            <w:tcW w:type="dxa" w:w="2154"/>
            <w:shd w:val="clear" w:color="auto" w:fill="EEF2F8"/>
          </w:tcPr>
          <w:p>
            <w:pPr>
              <w:spacing w:after="20" w:before="20"/>
            </w:pPr>
            <w:r/>
            <w:r>
              <w:rPr>
                <w:rFonts w:ascii="Calibri" w:hAnsi="Calibri"/>
                <w:b/>
                <w:i w:val="0"/>
                <w:sz w:val="20"/>
              </w:rPr>
              <w:t>— DOMESTIC FLIGHTS —</w:t>
            </w:r>
          </w:p>
        </w:tc>
        <w:tc>
          <w:tcPr>
            <w:tcW w:type="dxa" w:w="4422"/>
            <w:shd w:val="clear" w:color="auto" w:fill="EEF2F8"/>
          </w:tcPr>
          <w:p>
            <w:pPr>
              <w:spacing w:after="20" w:before="20"/>
            </w:pPr>
            <w:r/>
            <w:r>
              <w:rPr>
                <w:rFonts w:ascii="Calibri" w:hAnsi="Calibri"/>
                <w:b w:val="0"/>
                <w:i w:val="0"/>
                <w:sz w:val="20"/>
              </w:rPr>
            </w:r>
          </w:p>
        </w:tc>
        <w:tc>
          <w:tcPr>
            <w:tcW w:type="dxa" w:w="1247"/>
            <w:shd w:val="clear" w:color="auto" w:fill="EEF2F8"/>
          </w:tcPr>
          <w:p>
            <w:pPr>
              <w:spacing w:after="20" w:before="20"/>
            </w:pPr>
            <w:r/>
            <w:r>
              <w:rPr>
                <w:rFonts w:ascii="Calibri" w:hAnsi="Calibri"/>
                <w:b w:val="0"/>
                <w:i w:val="0"/>
                <w:sz w:val="20"/>
              </w:rPr>
            </w:r>
          </w:p>
        </w:tc>
        <w:tc>
          <w:tcPr>
            <w:tcW w:type="dxa" w:w="1361"/>
            <w:shd w:val="clear" w:color="auto" w:fill="EEF2F8"/>
          </w:tcPr>
          <w:p>
            <w:pPr>
              <w:spacing w:after="20" w:before="20"/>
            </w:pPr>
            <w:r/>
            <w:r>
              <w:rPr>
                <w:rFonts w:ascii="Calibri" w:hAnsi="Calibri"/>
                <w:b w:val="0"/>
                <w:i w:val="0"/>
                <w:sz w:val="20"/>
              </w:rPr>
            </w:r>
          </w:p>
        </w:tc>
      </w:tr>
      <w:tr>
        <w:tc>
          <w:tcPr>
            <w:tcW w:type="dxa" w:w="2154"/>
          </w:tcPr>
          <w:p>
            <w:pPr>
              <w:spacing w:after="20" w:before="20"/>
            </w:pPr>
            <w:r/>
            <w:r>
              <w:rPr>
                <w:rFonts w:ascii="Calibri" w:hAnsi="Calibri"/>
                <w:b/>
                <w:i w:val="0"/>
                <w:sz w:val="20"/>
              </w:rPr>
              <w:t>Hanoi → Da Nang</w:t>
            </w:r>
          </w:p>
        </w:tc>
        <w:tc>
          <w:tcPr>
            <w:tcW w:type="dxa" w:w="4422"/>
          </w:tcPr>
          <w:p>
            <w:pPr>
              <w:spacing w:after="20" w:before="20"/>
            </w:pPr>
            <w:r/>
            <w:r>
              <w:rPr>
                <w:rFonts w:ascii="Calibri" w:hAnsi="Calibri"/>
                <w:b w:val="0"/>
                <w:i w:val="0"/>
                <w:sz w:val="20"/>
              </w:rPr>
              <w:t>19/01, after disembarking from the cruise</w:t>
            </w:r>
          </w:p>
        </w:tc>
        <w:tc>
          <w:tcPr>
            <w:tcW w:type="dxa" w:w="1247"/>
          </w:tcPr>
          <w:p>
            <w:pPr>
              <w:spacing w:after="20" w:before="20"/>
            </w:pPr>
            <w:r/>
            <w:r>
              <w:rPr>
                <w:rFonts w:ascii="Calibri" w:hAnsi="Calibri"/>
                <w:b w:val="0"/>
                <w:i w:val="0"/>
                <w:sz w:val="20"/>
              </w:rPr>
              <w:t>4 pax</w:t>
            </w:r>
          </w:p>
        </w:tc>
        <w:tc>
          <w:tcPr>
            <w:tcW w:type="dxa" w:w="1361"/>
          </w:tcPr>
          <w:p>
            <w:pPr>
              <w:spacing w:after="20" w:before="20"/>
            </w:pPr>
            <w:r/>
            <w:r>
              <w:rPr>
                <w:rFonts w:ascii="Calibri" w:hAnsi="Calibri"/>
                <w:b w:val="0"/>
                <w:i w:val="0"/>
                <w:sz w:val="20"/>
              </w:rPr>
            </w:r>
          </w:p>
        </w:tc>
      </w:tr>
      <w:tr>
        <w:tc>
          <w:tcPr>
            <w:tcW w:type="dxa" w:w="2154"/>
            <w:shd w:val="clear" w:color="auto" w:fill="EEF2F8"/>
          </w:tcPr>
          <w:p>
            <w:pPr>
              <w:spacing w:after="20" w:before="20"/>
            </w:pPr>
            <w:r/>
            <w:r>
              <w:rPr>
                <w:rFonts w:ascii="Calibri" w:hAnsi="Calibri"/>
                <w:b/>
                <w:i w:val="0"/>
                <w:sz w:val="20"/>
              </w:rPr>
              <w:t>Da Nang → Saigon</w:t>
            </w:r>
          </w:p>
        </w:tc>
        <w:tc>
          <w:tcPr>
            <w:tcW w:type="dxa" w:w="4422"/>
            <w:shd w:val="clear" w:color="auto" w:fill="EEF2F8"/>
          </w:tcPr>
          <w:p>
            <w:pPr>
              <w:spacing w:after="20" w:before="20"/>
            </w:pPr>
            <w:r/>
            <w:r>
              <w:rPr>
                <w:rFonts w:ascii="Calibri" w:hAnsi="Calibri"/>
                <w:b w:val="0"/>
                <w:i w:val="0"/>
                <w:sz w:val="20"/>
              </w:rPr>
              <w:t>22/01, morning</w:t>
            </w:r>
          </w:p>
        </w:tc>
        <w:tc>
          <w:tcPr>
            <w:tcW w:type="dxa" w:w="1247"/>
            <w:shd w:val="clear" w:color="auto" w:fill="EEF2F8"/>
          </w:tcPr>
          <w:p>
            <w:pPr>
              <w:spacing w:after="20" w:before="20"/>
            </w:pPr>
            <w:r/>
            <w:r>
              <w:rPr>
                <w:rFonts w:ascii="Calibri" w:hAnsi="Calibri"/>
                <w:b w:val="0"/>
                <w:i w:val="0"/>
                <w:sz w:val="20"/>
              </w:rPr>
              <w:t>4 pax</w:t>
            </w:r>
          </w:p>
        </w:tc>
        <w:tc>
          <w:tcPr>
            <w:tcW w:type="dxa" w:w="1361"/>
            <w:shd w:val="clear" w:color="auto" w:fill="EEF2F8"/>
          </w:tcPr>
          <w:p>
            <w:pPr>
              <w:spacing w:after="20" w:before="20"/>
            </w:pPr>
            <w:r/>
            <w:r>
              <w:rPr>
                <w:rFonts w:ascii="Calibri" w:hAnsi="Calibri"/>
                <w:b w:val="0"/>
                <w:i w:val="0"/>
                <w:sz w:val="20"/>
              </w:rPr>
            </w:r>
          </w:p>
        </w:tc>
      </w:tr>
      <w:tr>
        <w:tc>
          <w:tcPr>
            <w:tcW w:type="dxa" w:w="2154"/>
          </w:tcPr>
          <w:p>
            <w:pPr>
              <w:spacing w:after="20" w:before="20"/>
            </w:pPr>
            <w:r/>
            <w:r>
              <w:rPr>
                <w:rFonts w:ascii="Calibri" w:hAnsi="Calibri"/>
                <w:b/>
                <w:i w:val="0"/>
                <w:sz w:val="20"/>
              </w:rPr>
              <w:t>Phnom Penh → Siem Reap</w:t>
            </w:r>
          </w:p>
        </w:tc>
        <w:tc>
          <w:tcPr>
            <w:tcW w:type="dxa" w:w="4422"/>
          </w:tcPr>
          <w:p>
            <w:pPr>
              <w:spacing w:after="20" w:before="20"/>
            </w:pPr>
            <w:r/>
            <w:r>
              <w:rPr>
                <w:rFonts w:ascii="Calibri" w:hAnsi="Calibri"/>
                <w:b w:val="0"/>
                <w:i w:val="0"/>
                <w:sz w:val="20"/>
              </w:rPr>
              <w:t>27/01, early morning. It is critical that this is early</w:t>
            </w:r>
          </w:p>
        </w:tc>
        <w:tc>
          <w:tcPr>
            <w:tcW w:type="dxa" w:w="1247"/>
          </w:tcPr>
          <w:p>
            <w:pPr>
              <w:spacing w:after="20" w:before="20"/>
            </w:pPr>
            <w:r/>
            <w:r>
              <w:rPr>
                <w:rFonts w:ascii="Calibri" w:hAnsi="Calibri"/>
                <w:b w:val="0"/>
                <w:i w:val="0"/>
                <w:sz w:val="20"/>
              </w:rPr>
              <w:t>4 pax</w:t>
            </w:r>
          </w:p>
        </w:tc>
        <w:tc>
          <w:tcPr>
            <w:tcW w:type="dxa" w:w="1361"/>
          </w:tcPr>
          <w:p>
            <w:pPr>
              <w:spacing w:after="20" w:before="20"/>
            </w:pPr>
            <w:r/>
            <w:r>
              <w:rPr>
                <w:rFonts w:ascii="Calibri" w:hAnsi="Calibri"/>
                <w:b w:val="0"/>
                <w:i w:val="0"/>
                <w:sz w:val="20"/>
              </w:rPr>
            </w:r>
          </w:p>
        </w:tc>
      </w:tr>
      <w:tr>
        <w:tc>
          <w:tcPr>
            <w:tcW w:type="dxa" w:w="2154"/>
            <w:shd w:val="clear" w:color="auto" w:fill="EEF2F8"/>
          </w:tcPr>
          <w:p>
            <w:pPr>
              <w:spacing w:after="20" w:before="20"/>
            </w:pPr>
            <w:r/>
            <w:r>
              <w:rPr>
                <w:rFonts w:ascii="Calibri" w:hAnsi="Calibri"/>
                <w:b/>
                <w:i w:val="0"/>
                <w:sz w:val="20"/>
              </w:rPr>
              <w:t>Airport taxes</w:t>
            </w:r>
          </w:p>
        </w:tc>
        <w:tc>
          <w:tcPr>
            <w:tcW w:type="dxa" w:w="4422"/>
            <w:shd w:val="clear" w:color="auto" w:fill="EEF2F8"/>
          </w:tcPr>
          <w:p>
            <w:pPr>
              <w:spacing w:after="20" w:before="20"/>
            </w:pPr>
            <w:r/>
            <w:r>
              <w:rPr>
                <w:rFonts w:ascii="Calibri" w:hAnsi="Calibri"/>
                <w:b w:val="0"/>
                <w:i w:val="0"/>
                <w:sz w:val="20"/>
              </w:rPr>
              <w:t>For the three domestic flights</w:t>
            </w:r>
          </w:p>
        </w:tc>
        <w:tc>
          <w:tcPr>
            <w:tcW w:type="dxa" w:w="1247"/>
            <w:shd w:val="clear" w:color="auto" w:fill="EEF2F8"/>
          </w:tcPr>
          <w:p>
            <w:pPr>
              <w:spacing w:after="20" w:before="20"/>
            </w:pPr>
            <w:r/>
            <w:r>
              <w:rPr>
                <w:rFonts w:ascii="Calibri" w:hAnsi="Calibri"/>
                <w:b w:val="0"/>
                <w:i w:val="0"/>
                <w:sz w:val="20"/>
              </w:rPr>
            </w:r>
          </w:p>
        </w:tc>
        <w:tc>
          <w:tcPr>
            <w:tcW w:type="dxa" w:w="1361"/>
            <w:shd w:val="clear" w:color="auto" w:fill="EEF2F8"/>
          </w:tcPr>
          <w:p>
            <w:pPr>
              <w:spacing w:after="20" w:before="20"/>
            </w:pPr>
            <w:r/>
            <w:r>
              <w:rPr>
                <w:rFonts w:ascii="Calibri" w:hAnsi="Calibri"/>
                <w:b w:val="0"/>
                <w:i w:val="0"/>
                <w:sz w:val="20"/>
              </w:rPr>
            </w:r>
          </w:p>
        </w:tc>
      </w:tr>
      <w:tr>
        <w:tc>
          <w:tcPr>
            <w:tcW w:type="dxa" w:w="2154"/>
          </w:tcPr>
          <w:p>
            <w:pPr>
              <w:spacing w:after="20" w:before="20"/>
            </w:pPr>
            <w:r/>
            <w:r>
              <w:rPr>
                <w:rFonts w:ascii="Calibri" w:hAnsi="Calibri"/>
                <w:b/>
                <w:i w:val="0"/>
                <w:sz w:val="20"/>
              </w:rPr>
              <w:t>— TRAINS —</w:t>
            </w:r>
          </w:p>
        </w:tc>
        <w:tc>
          <w:tcPr>
            <w:tcW w:type="dxa" w:w="4422"/>
          </w:tcPr>
          <w:p>
            <w:pPr>
              <w:spacing w:after="20" w:before="20"/>
            </w:pPr>
            <w:r/>
            <w:r>
              <w:rPr>
                <w:rFonts w:ascii="Calibri" w:hAnsi="Calibri"/>
                <w:b w:val="0"/>
                <w:i w:val="0"/>
                <w:sz w:val="20"/>
              </w:rPr>
            </w:r>
          </w:p>
        </w:tc>
        <w:tc>
          <w:tcPr>
            <w:tcW w:type="dxa" w:w="1247"/>
          </w:tcPr>
          <w:p>
            <w:pPr>
              <w:spacing w:after="20" w:before="20"/>
            </w:pPr>
            <w:r/>
            <w:r>
              <w:rPr>
                <w:rFonts w:ascii="Calibri" w:hAnsi="Calibri"/>
                <w:b w:val="0"/>
                <w:i w:val="0"/>
                <w:sz w:val="20"/>
              </w:rPr>
            </w:r>
          </w:p>
        </w:tc>
        <w:tc>
          <w:tcPr>
            <w:tcW w:type="dxa" w:w="1361"/>
          </w:tcPr>
          <w:p>
            <w:pPr>
              <w:spacing w:after="20" w:before="20"/>
            </w:pPr>
            <w:r/>
            <w:r>
              <w:rPr>
                <w:rFonts w:ascii="Calibri" w:hAnsi="Calibri"/>
                <w:b w:val="0"/>
                <w:i w:val="0"/>
                <w:sz w:val="20"/>
              </w:rPr>
            </w:r>
          </w:p>
        </w:tc>
      </w:tr>
      <w:tr>
        <w:tc>
          <w:tcPr>
            <w:tcW w:type="dxa" w:w="2154"/>
            <w:shd w:val="clear" w:color="auto" w:fill="EEF2F8"/>
          </w:tcPr>
          <w:p>
            <w:pPr>
              <w:spacing w:after="20" w:before="20"/>
            </w:pPr>
            <w:r/>
            <w:r>
              <w:rPr>
                <w:rFonts w:ascii="Calibri" w:hAnsi="Calibri"/>
                <w:b/>
                <w:i w:val="0"/>
                <w:sz w:val="20"/>
              </w:rPr>
              <w:t>Hanoi → Lao Cai</w:t>
            </w:r>
          </w:p>
        </w:tc>
        <w:tc>
          <w:tcPr>
            <w:tcW w:type="dxa" w:w="4422"/>
            <w:shd w:val="clear" w:color="auto" w:fill="EEF2F8"/>
          </w:tcPr>
          <w:p>
            <w:pPr>
              <w:spacing w:after="20" w:before="20"/>
            </w:pPr>
            <w:r/>
            <w:r>
              <w:rPr>
                <w:rFonts w:ascii="Calibri" w:hAnsi="Calibri"/>
                <w:b w:val="0"/>
                <w:i w:val="0"/>
                <w:sz w:val="20"/>
              </w:rPr>
              <w:t>15/01, night train. 2 private VIP cabins</w:t>
            </w:r>
          </w:p>
        </w:tc>
        <w:tc>
          <w:tcPr>
            <w:tcW w:type="dxa" w:w="1247"/>
            <w:shd w:val="clear" w:color="auto" w:fill="EEF2F8"/>
          </w:tcPr>
          <w:p>
            <w:pPr>
              <w:spacing w:after="20" w:before="20"/>
            </w:pPr>
            <w:r/>
            <w:r>
              <w:rPr>
                <w:rFonts w:ascii="Calibri" w:hAnsi="Calibri"/>
                <w:b w:val="0"/>
                <w:i w:val="0"/>
                <w:sz w:val="20"/>
              </w:rPr>
              <w:t>4 pax</w:t>
            </w:r>
          </w:p>
        </w:tc>
        <w:tc>
          <w:tcPr>
            <w:tcW w:type="dxa" w:w="1361"/>
            <w:shd w:val="clear" w:color="auto" w:fill="EEF2F8"/>
          </w:tcPr>
          <w:p>
            <w:pPr>
              <w:spacing w:after="20" w:before="20"/>
            </w:pPr>
            <w:r/>
            <w:r>
              <w:rPr>
                <w:rFonts w:ascii="Calibri" w:hAnsi="Calibri"/>
                <w:b w:val="0"/>
                <w:i w:val="0"/>
                <w:sz w:val="20"/>
              </w:rPr>
            </w:r>
          </w:p>
        </w:tc>
      </w:tr>
      <w:tr>
        <w:tc>
          <w:tcPr>
            <w:tcW w:type="dxa" w:w="2154"/>
          </w:tcPr>
          <w:p>
            <w:pPr>
              <w:spacing w:after="20" w:before="20"/>
            </w:pPr>
            <w:r/>
            <w:r>
              <w:rPr>
                <w:rFonts w:ascii="Calibri" w:hAnsi="Calibri"/>
                <w:b/>
                <w:i w:val="0"/>
                <w:sz w:val="20"/>
              </w:rPr>
              <w:t>Lao Cai → Hanoi</w:t>
            </w:r>
          </w:p>
        </w:tc>
        <w:tc>
          <w:tcPr>
            <w:tcW w:type="dxa" w:w="4422"/>
          </w:tcPr>
          <w:p>
            <w:pPr>
              <w:spacing w:after="20" w:before="20"/>
            </w:pPr>
            <w:r/>
            <w:r>
              <w:rPr>
                <w:rFonts w:ascii="Calibri" w:hAnsi="Calibri"/>
                <w:b w:val="0"/>
                <w:i w:val="0"/>
                <w:sz w:val="20"/>
              </w:rPr>
              <w:t>17/01, night train. 2 private VIP cabins</w:t>
            </w:r>
          </w:p>
        </w:tc>
        <w:tc>
          <w:tcPr>
            <w:tcW w:type="dxa" w:w="1247"/>
          </w:tcPr>
          <w:p>
            <w:pPr>
              <w:spacing w:after="20" w:before="20"/>
            </w:pPr>
            <w:r/>
            <w:r>
              <w:rPr>
                <w:rFonts w:ascii="Calibri" w:hAnsi="Calibri"/>
                <w:b w:val="0"/>
                <w:i w:val="0"/>
                <w:sz w:val="20"/>
              </w:rPr>
              <w:t>4 pax</w:t>
            </w:r>
          </w:p>
        </w:tc>
        <w:tc>
          <w:tcPr>
            <w:tcW w:type="dxa" w:w="1361"/>
          </w:tcPr>
          <w:p>
            <w:pPr>
              <w:spacing w:after="20" w:before="20"/>
            </w:pPr>
            <w:r/>
            <w:r>
              <w:rPr>
                <w:rFonts w:ascii="Calibri" w:hAnsi="Calibri"/>
                <w:b w:val="0"/>
                <w:i w:val="0"/>
                <w:sz w:val="20"/>
              </w:rPr>
            </w:r>
          </w:p>
        </w:tc>
      </w:tr>
      <w:tr>
        <w:tc>
          <w:tcPr>
            <w:tcW w:type="dxa" w:w="2154"/>
            <w:shd w:val="clear" w:color="auto" w:fill="EEF2F8"/>
          </w:tcPr>
          <w:p>
            <w:pPr>
              <w:spacing w:after="20" w:before="20"/>
            </w:pPr>
            <w:r/>
            <w:r>
              <w:rPr>
                <w:rFonts w:ascii="Calibri" w:hAnsi="Calibri"/>
                <w:b/>
                <w:i w:val="0"/>
                <w:sz w:val="20"/>
              </w:rPr>
              <w:t>— BOATS —</w:t>
            </w:r>
          </w:p>
        </w:tc>
        <w:tc>
          <w:tcPr>
            <w:tcW w:type="dxa" w:w="4422"/>
            <w:shd w:val="clear" w:color="auto" w:fill="EEF2F8"/>
          </w:tcPr>
          <w:p>
            <w:pPr>
              <w:spacing w:after="20" w:before="20"/>
            </w:pPr>
            <w:r/>
            <w:r>
              <w:rPr>
                <w:rFonts w:ascii="Calibri" w:hAnsi="Calibri"/>
                <w:b w:val="0"/>
                <w:i w:val="0"/>
                <w:sz w:val="20"/>
              </w:rPr>
            </w:r>
          </w:p>
        </w:tc>
        <w:tc>
          <w:tcPr>
            <w:tcW w:type="dxa" w:w="1247"/>
            <w:shd w:val="clear" w:color="auto" w:fill="EEF2F8"/>
          </w:tcPr>
          <w:p>
            <w:pPr>
              <w:spacing w:after="20" w:before="20"/>
            </w:pPr>
            <w:r/>
            <w:r>
              <w:rPr>
                <w:rFonts w:ascii="Calibri" w:hAnsi="Calibri"/>
                <w:b w:val="0"/>
                <w:i w:val="0"/>
                <w:sz w:val="20"/>
              </w:rPr>
            </w:r>
          </w:p>
        </w:tc>
        <w:tc>
          <w:tcPr>
            <w:tcW w:type="dxa" w:w="1361"/>
            <w:shd w:val="clear" w:color="auto" w:fill="EEF2F8"/>
          </w:tcPr>
          <w:p>
            <w:pPr>
              <w:spacing w:after="20" w:before="20"/>
            </w:pPr>
            <w:r/>
            <w:r>
              <w:rPr>
                <w:rFonts w:ascii="Calibri" w:hAnsi="Calibri"/>
                <w:b w:val="0"/>
                <w:i w:val="0"/>
                <w:sz w:val="20"/>
              </w:rPr>
            </w:r>
          </w:p>
        </w:tc>
      </w:tr>
      <w:tr>
        <w:tc>
          <w:tcPr>
            <w:tcW w:type="dxa" w:w="2154"/>
          </w:tcPr>
          <w:p>
            <w:pPr>
              <w:spacing w:after="20" w:before="20"/>
            </w:pPr>
            <w:r/>
            <w:r>
              <w:rPr>
                <w:rFonts w:ascii="Calibri" w:hAnsi="Calibri"/>
                <w:b/>
                <w:i w:val="0"/>
                <w:sz w:val="20"/>
              </w:rPr>
              <w:t>Trang An</w:t>
            </w:r>
          </w:p>
        </w:tc>
        <w:tc>
          <w:tcPr>
            <w:tcW w:type="dxa" w:w="4422"/>
          </w:tcPr>
          <w:p>
            <w:pPr>
              <w:spacing w:after="20" w:before="20"/>
            </w:pPr>
            <w:r/>
            <w:r>
              <w:rPr>
                <w:rFonts w:ascii="Calibri" w:hAnsi="Calibri"/>
                <w:b w:val="0"/>
                <w:i w:val="0"/>
                <w:sz w:val="20"/>
              </w:rPr>
              <w:t>14/01, private rowing boat, about two hours</w:t>
            </w:r>
          </w:p>
        </w:tc>
        <w:tc>
          <w:tcPr>
            <w:tcW w:type="dxa" w:w="1247"/>
          </w:tcPr>
          <w:p>
            <w:pPr>
              <w:spacing w:after="20" w:before="20"/>
            </w:pPr>
            <w:r/>
            <w:r>
              <w:rPr>
                <w:rFonts w:ascii="Calibri" w:hAnsi="Calibri"/>
                <w:b w:val="0"/>
                <w:i w:val="0"/>
                <w:sz w:val="20"/>
              </w:rPr>
              <w:t>Private</w:t>
            </w:r>
          </w:p>
        </w:tc>
        <w:tc>
          <w:tcPr>
            <w:tcW w:type="dxa" w:w="1361"/>
          </w:tcPr>
          <w:p>
            <w:pPr>
              <w:spacing w:after="20" w:before="20"/>
            </w:pPr>
            <w:r/>
            <w:r>
              <w:rPr>
                <w:rFonts w:ascii="Calibri" w:hAnsi="Calibri"/>
                <w:b w:val="0"/>
                <w:i w:val="0"/>
                <w:sz w:val="20"/>
              </w:rPr>
            </w:r>
          </w:p>
        </w:tc>
      </w:tr>
      <w:tr>
        <w:tc>
          <w:tcPr>
            <w:tcW w:type="dxa" w:w="2154"/>
            <w:shd w:val="clear" w:color="auto" w:fill="EEF2F8"/>
          </w:tcPr>
          <w:p>
            <w:pPr>
              <w:spacing w:after="20" w:before="20"/>
            </w:pPr>
            <w:r/>
            <w:r>
              <w:rPr>
                <w:rFonts w:ascii="Calibri" w:hAnsi="Calibri"/>
                <w:b/>
                <w:i w:val="0"/>
                <w:sz w:val="20"/>
              </w:rPr>
              <w:t>Lan Ha Bay</w:t>
            </w:r>
          </w:p>
        </w:tc>
        <w:tc>
          <w:tcPr>
            <w:tcW w:type="dxa" w:w="4422"/>
            <w:shd w:val="clear" w:color="auto" w:fill="EEF2F8"/>
          </w:tcPr>
          <w:p>
            <w:pPr>
              <w:spacing w:after="20" w:before="20"/>
            </w:pPr>
            <w:r/>
            <w:r>
              <w:rPr>
                <w:rFonts w:ascii="Calibri" w:hAnsi="Calibri"/>
                <w:b w:val="0"/>
                <w:i w:val="0"/>
                <w:sz w:val="20"/>
              </w:rPr>
              <w:t>18–19/01, overnight cruise including tender transfer to the boat and back</w:t>
            </w:r>
          </w:p>
        </w:tc>
        <w:tc>
          <w:tcPr>
            <w:tcW w:type="dxa" w:w="1247"/>
            <w:shd w:val="clear" w:color="auto" w:fill="EEF2F8"/>
          </w:tcPr>
          <w:p>
            <w:pPr>
              <w:spacing w:after="20" w:before="20"/>
            </w:pPr>
            <w:r/>
            <w:r>
              <w:rPr>
                <w:rFonts w:ascii="Calibri" w:hAnsi="Calibri"/>
                <w:b w:val="0"/>
                <w:i w:val="0"/>
                <w:sz w:val="20"/>
              </w:rPr>
              <w:t>Private cabin</w:t>
            </w:r>
          </w:p>
        </w:tc>
        <w:tc>
          <w:tcPr>
            <w:tcW w:type="dxa" w:w="1361"/>
            <w:shd w:val="clear" w:color="auto" w:fill="EEF2F8"/>
          </w:tcPr>
          <w:p>
            <w:pPr>
              <w:spacing w:after="20" w:before="20"/>
            </w:pPr>
            <w:r/>
            <w:r>
              <w:rPr>
                <w:rFonts w:ascii="Calibri" w:hAnsi="Calibri"/>
                <w:b w:val="0"/>
                <w:i w:val="0"/>
                <w:sz w:val="20"/>
              </w:rPr>
            </w:r>
          </w:p>
        </w:tc>
      </w:tr>
      <w:tr>
        <w:tc>
          <w:tcPr>
            <w:tcW w:type="dxa" w:w="2154"/>
          </w:tcPr>
          <w:p>
            <w:pPr>
              <w:spacing w:after="20" w:before="20"/>
            </w:pPr>
            <w:r/>
            <w:r>
              <w:rPr>
                <w:rFonts w:ascii="Calibri" w:hAnsi="Calibri"/>
                <w:b/>
                <w:i w:val="0"/>
                <w:sz w:val="20"/>
              </w:rPr>
              <w:t>Thu Bon river + basket boats</w:t>
            </w:r>
          </w:p>
        </w:tc>
        <w:tc>
          <w:tcPr>
            <w:tcW w:type="dxa" w:w="4422"/>
          </w:tcPr>
          <w:p>
            <w:pPr>
              <w:spacing w:after="20" w:before="20"/>
            </w:pPr>
            <w:r/>
            <w:r>
              <w:rPr>
                <w:rFonts w:ascii="Calibri" w:hAnsi="Calibri"/>
                <w:b w:val="0"/>
                <w:i w:val="0"/>
                <w:sz w:val="20"/>
              </w:rPr>
              <w:t>20/01, within the cooking class</w:t>
            </w:r>
          </w:p>
        </w:tc>
        <w:tc>
          <w:tcPr>
            <w:tcW w:type="dxa" w:w="1247"/>
          </w:tcPr>
          <w:p>
            <w:pPr>
              <w:spacing w:after="20" w:before="20"/>
            </w:pPr>
            <w:r/>
            <w:r>
              <w:rPr>
                <w:rFonts w:ascii="Calibri" w:hAnsi="Calibri"/>
                <w:b w:val="0"/>
                <w:i w:val="0"/>
                <w:sz w:val="20"/>
              </w:rPr>
              <w:t>Private</w:t>
            </w:r>
          </w:p>
        </w:tc>
        <w:tc>
          <w:tcPr>
            <w:tcW w:type="dxa" w:w="1361"/>
          </w:tcPr>
          <w:p>
            <w:pPr>
              <w:spacing w:after="20" w:before="20"/>
            </w:pPr>
            <w:r/>
            <w:r>
              <w:rPr>
                <w:rFonts w:ascii="Calibri" w:hAnsi="Calibri"/>
                <w:b w:val="0"/>
                <w:i w:val="0"/>
                <w:sz w:val="20"/>
              </w:rPr>
            </w:r>
          </w:p>
        </w:tc>
      </w:tr>
      <w:tr>
        <w:tc>
          <w:tcPr>
            <w:tcW w:type="dxa" w:w="2154"/>
            <w:shd w:val="clear" w:color="auto" w:fill="EEF2F8"/>
          </w:tcPr>
          <w:p>
            <w:pPr>
              <w:spacing w:after="20" w:before="20"/>
            </w:pPr>
            <w:r/>
            <w:r>
              <w:rPr>
                <w:rFonts w:ascii="Calibri" w:hAnsi="Calibri"/>
                <w:b/>
                <w:i w:val="0"/>
                <w:sz w:val="20"/>
              </w:rPr>
              <w:t>Kim Bong and Thanh Ha</w:t>
            </w:r>
          </w:p>
        </w:tc>
        <w:tc>
          <w:tcPr>
            <w:tcW w:type="dxa" w:w="4422"/>
            <w:shd w:val="clear" w:color="auto" w:fill="EEF2F8"/>
          </w:tcPr>
          <w:p>
            <w:pPr>
              <w:spacing w:after="20" w:before="20"/>
            </w:pPr>
            <w:r/>
            <w:r>
              <w:rPr>
                <w:rFonts w:ascii="Calibri" w:hAnsi="Calibri"/>
                <w:b w:val="0"/>
                <w:i w:val="0"/>
                <w:sz w:val="20"/>
              </w:rPr>
              <w:t>21/01, boat crossing to the craft villages</w:t>
            </w:r>
          </w:p>
        </w:tc>
        <w:tc>
          <w:tcPr>
            <w:tcW w:type="dxa" w:w="1247"/>
            <w:shd w:val="clear" w:color="auto" w:fill="EEF2F8"/>
          </w:tcPr>
          <w:p>
            <w:pPr>
              <w:spacing w:after="20" w:before="20"/>
            </w:pPr>
            <w:r/>
            <w:r>
              <w:rPr>
                <w:rFonts w:ascii="Calibri" w:hAnsi="Calibri"/>
                <w:b w:val="0"/>
                <w:i w:val="0"/>
                <w:sz w:val="20"/>
              </w:rPr>
              <w:t>Private</w:t>
            </w:r>
          </w:p>
        </w:tc>
        <w:tc>
          <w:tcPr>
            <w:tcW w:type="dxa" w:w="1361"/>
            <w:shd w:val="clear" w:color="auto" w:fill="EEF2F8"/>
          </w:tcPr>
          <w:p>
            <w:pPr>
              <w:spacing w:after="20" w:before="20"/>
            </w:pPr>
            <w:r/>
            <w:r>
              <w:rPr>
                <w:rFonts w:ascii="Calibri" w:hAnsi="Calibri"/>
                <w:b w:val="0"/>
                <w:i w:val="0"/>
                <w:sz w:val="20"/>
              </w:rPr>
            </w:r>
          </w:p>
        </w:tc>
      </w:tr>
      <w:tr>
        <w:tc>
          <w:tcPr>
            <w:tcW w:type="dxa" w:w="2154"/>
          </w:tcPr>
          <w:p>
            <w:pPr>
              <w:spacing w:after="20" w:before="20"/>
            </w:pPr>
            <w:r/>
            <w:r>
              <w:rPr>
                <w:rFonts w:ascii="Calibri" w:hAnsi="Calibri"/>
                <w:b/>
                <w:i w:val="0"/>
                <w:sz w:val="20"/>
              </w:rPr>
              <w:t>Cai Be canals</w:t>
            </w:r>
          </w:p>
        </w:tc>
        <w:tc>
          <w:tcPr>
            <w:tcW w:type="dxa" w:w="4422"/>
          </w:tcPr>
          <w:p>
            <w:pPr>
              <w:spacing w:after="20" w:before="20"/>
            </w:pPr>
            <w:r/>
            <w:r>
              <w:rPr>
                <w:rFonts w:ascii="Calibri" w:hAnsi="Calibri"/>
                <w:b w:val="0"/>
                <w:i w:val="0"/>
                <w:sz w:val="20"/>
              </w:rPr>
              <w:t>24/01, boat plus rowing boats at Tan Phong island</w:t>
            </w:r>
          </w:p>
        </w:tc>
        <w:tc>
          <w:tcPr>
            <w:tcW w:type="dxa" w:w="1247"/>
          </w:tcPr>
          <w:p>
            <w:pPr>
              <w:spacing w:after="20" w:before="20"/>
            </w:pPr>
            <w:r/>
            <w:r>
              <w:rPr>
                <w:rFonts w:ascii="Calibri" w:hAnsi="Calibri"/>
                <w:b w:val="0"/>
                <w:i w:val="0"/>
                <w:sz w:val="20"/>
              </w:rPr>
              <w:t>Private</w:t>
            </w:r>
          </w:p>
        </w:tc>
        <w:tc>
          <w:tcPr>
            <w:tcW w:type="dxa" w:w="1361"/>
          </w:tcPr>
          <w:p>
            <w:pPr>
              <w:spacing w:after="20" w:before="20"/>
            </w:pPr>
            <w:r/>
            <w:r>
              <w:rPr>
                <w:rFonts w:ascii="Calibri" w:hAnsi="Calibri"/>
                <w:b w:val="0"/>
                <w:i w:val="0"/>
                <w:sz w:val="20"/>
              </w:rPr>
            </w:r>
          </w:p>
        </w:tc>
      </w:tr>
      <w:tr>
        <w:tc>
          <w:tcPr>
            <w:tcW w:type="dxa" w:w="2154"/>
            <w:shd w:val="clear" w:color="auto" w:fill="EEF2F8"/>
          </w:tcPr>
          <w:p>
            <w:pPr>
              <w:spacing w:after="20" w:before="20"/>
            </w:pPr>
            <w:r/>
            <w:r>
              <w:rPr>
                <w:rFonts w:ascii="Calibri" w:hAnsi="Calibri"/>
                <w:b/>
                <w:i w:val="0"/>
                <w:sz w:val="20"/>
              </w:rPr>
              <w:t>Cai Rang floating market</w:t>
            </w:r>
          </w:p>
        </w:tc>
        <w:tc>
          <w:tcPr>
            <w:tcW w:type="dxa" w:w="4422"/>
            <w:shd w:val="clear" w:color="auto" w:fill="EEF2F8"/>
          </w:tcPr>
          <w:p>
            <w:pPr>
              <w:spacing w:after="20" w:before="20"/>
            </w:pPr>
            <w:r/>
            <w:r>
              <w:rPr>
                <w:rFonts w:ascii="Calibri" w:hAnsi="Calibri"/>
                <w:b w:val="0"/>
                <w:i w:val="0"/>
                <w:sz w:val="20"/>
              </w:rPr>
              <w:t>25/01, departing 05:30</w:t>
            </w:r>
          </w:p>
        </w:tc>
        <w:tc>
          <w:tcPr>
            <w:tcW w:type="dxa" w:w="1247"/>
            <w:shd w:val="clear" w:color="auto" w:fill="EEF2F8"/>
          </w:tcPr>
          <w:p>
            <w:pPr>
              <w:spacing w:after="20" w:before="20"/>
            </w:pPr>
            <w:r/>
            <w:r>
              <w:rPr>
                <w:rFonts w:ascii="Calibri" w:hAnsi="Calibri"/>
                <w:b w:val="0"/>
                <w:i w:val="0"/>
                <w:sz w:val="20"/>
              </w:rPr>
              <w:t>Private</w:t>
            </w:r>
          </w:p>
        </w:tc>
        <w:tc>
          <w:tcPr>
            <w:tcW w:type="dxa" w:w="1361"/>
            <w:shd w:val="clear" w:color="auto" w:fill="EEF2F8"/>
          </w:tcPr>
          <w:p>
            <w:pPr>
              <w:spacing w:after="20" w:before="20"/>
            </w:pPr>
            <w:r/>
            <w:r>
              <w:rPr>
                <w:rFonts w:ascii="Calibri" w:hAnsi="Calibri"/>
                <w:b w:val="0"/>
                <w:i w:val="0"/>
                <w:sz w:val="20"/>
              </w:rPr>
            </w:r>
          </w:p>
        </w:tc>
      </w:tr>
      <w:tr>
        <w:tc>
          <w:tcPr>
            <w:tcW w:type="dxa" w:w="2154"/>
          </w:tcPr>
          <w:p>
            <w:pPr>
              <w:spacing w:after="20" w:before="20"/>
            </w:pPr>
            <w:r/>
            <w:r>
              <w:rPr>
                <w:rFonts w:ascii="Calibri" w:hAnsi="Calibri"/>
                <w:b/>
                <w:i w:val="0"/>
                <w:sz w:val="20"/>
              </w:rPr>
              <w:t>Tra Su forest</w:t>
            </w:r>
          </w:p>
        </w:tc>
        <w:tc>
          <w:tcPr>
            <w:tcW w:type="dxa" w:w="4422"/>
          </w:tcPr>
          <w:p>
            <w:pPr>
              <w:spacing w:after="20" w:before="20"/>
            </w:pPr>
            <w:r/>
            <w:r>
              <w:rPr>
                <w:rFonts w:ascii="Calibri" w:hAnsi="Calibri"/>
                <w:b w:val="0"/>
                <w:i w:val="0"/>
                <w:sz w:val="20"/>
              </w:rPr>
              <w:t>25/01, through the mangroves</w:t>
            </w:r>
          </w:p>
        </w:tc>
        <w:tc>
          <w:tcPr>
            <w:tcW w:type="dxa" w:w="1247"/>
          </w:tcPr>
          <w:p>
            <w:pPr>
              <w:spacing w:after="20" w:before="20"/>
            </w:pPr>
            <w:r/>
            <w:r>
              <w:rPr>
                <w:rFonts w:ascii="Calibri" w:hAnsi="Calibri"/>
                <w:b w:val="0"/>
                <w:i w:val="0"/>
                <w:sz w:val="20"/>
              </w:rPr>
              <w:t>Private</w:t>
            </w:r>
          </w:p>
        </w:tc>
        <w:tc>
          <w:tcPr>
            <w:tcW w:type="dxa" w:w="1361"/>
          </w:tcPr>
          <w:p>
            <w:pPr>
              <w:spacing w:after="20" w:before="20"/>
            </w:pPr>
            <w:r/>
            <w:r>
              <w:rPr>
                <w:rFonts w:ascii="Calibri" w:hAnsi="Calibri"/>
                <w:b w:val="0"/>
                <w:i w:val="0"/>
                <w:sz w:val="20"/>
              </w:rPr>
            </w:r>
          </w:p>
        </w:tc>
      </w:tr>
      <w:tr>
        <w:tc>
          <w:tcPr>
            <w:tcW w:type="dxa" w:w="2154"/>
            <w:shd w:val="clear" w:color="auto" w:fill="EEF2F8"/>
          </w:tcPr>
          <w:p>
            <w:pPr>
              <w:spacing w:after="20" w:before="20"/>
            </w:pPr>
            <w:r/>
            <w:r>
              <w:rPr>
                <w:rFonts w:ascii="Calibri" w:hAnsi="Calibri"/>
                <w:b/>
                <w:i w:val="0"/>
                <w:sz w:val="20"/>
              </w:rPr>
              <w:t>Chau Doc → Phnom Penh</w:t>
            </w:r>
          </w:p>
        </w:tc>
        <w:tc>
          <w:tcPr>
            <w:tcW w:type="dxa" w:w="4422"/>
            <w:shd w:val="clear" w:color="auto" w:fill="EEF2F8"/>
          </w:tcPr>
          <w:p>
            <w:pPr>
              <w:spacing w:after="20" w:before="20"/>
            </w:pPr>
            <w:r/>
            <w:r>
              <w:rPr>
                <w:rFonts w:ascii="Calibri" w:hAnsi="Calibri"/>
                <w:b w:val="0"/>
                <w:i w:val="0"/>
                <w:sz w:val="20"/>
              </w:rPr>
              <w:t>26/01, cross-border speedboat, about 5 hours upriver on the Mekong</w:t>
            </w:r>
          </w:p>
        </w:tc>
        <w:tc>
          <w:tcPr>
            <w:tcW w:type="dxa" w:w="1247"/>
            <w:shd w:val="clear" w:color="auto" w:fill="EEF2F8"/>
          </w:tcPr>
          <w:p>
            <w:pPr>
              <w:spacing w:after="20" w:before="20"/>
            </w:pPr>
            <w:r/>
            <w:r>
              <w:rPr>
                <w:rFonts w:ascii="Calibri" w:hAnsi="Calibri"/>
                <w:b w:val="0"/>
                <w:i w:val="0"/>
                <w:sz w:val="20"/>
              </w:rPr>
              <w:t>4 pax</w:t>
            </w:r>
          </w:p>
        </w:tc>
        <w:tc>
          <w:tcPr>
            <w:tcW w:type="dxa" w:w="1361"/>
            <w:shd w:val="clear" w:color="auto" w:fill="EEF2F8"/>
          </w:tcPr>
          <w:p>
            <w:pPr>
              <w:spacing w:after="20" w:before="20"/>
            </w:pPr>
            <w:r/>
            <w:r>
              <w:rPr>
                <w:rFonts w:ascii="Calibri" w:hAnsi="Calibri"/>
                <w:b w:val="0"/>
                <w:i w:val="0"/>
                <w:sz w:val="20"/>
              </w:rPr>
            </w:r>
          </w:p>
        </w:tc>
      </w:tr>
      <w:tr>
        <w:tc>
          <w:tcPr>
            <w:tcW w:type="dxa" w:w="2154"/>
          </w:tcPr>
          <w:p>
            <w:pPr>
              <w:spacing w:after="20" w:before="20"/>
            </w:pPr>
            <w:r/>
            <w:r>
              <w:rPr>
                <w:rFonts w:ascii="Calibri" w:hAnsi="Calibri"/>
                <w:b/>
                <w:i w:val="0"/>
                <w:sz w:val="20"/>
              </w:rPr>
              <w:t>Kampong Phluk</w:t>
            </w:r>
          </w:p>
        </w:tc>
        <w:tc>
          <w:tcPr>
            <w:tcW w:type="dxa" w:w="4422"/>
          </w:tcPr>
          <w:p>
            <w:pPr>
              <w:spacing w:after="20" w:before="20"/>
            </w:pPr>
            <w:r/>
            <w:r>
              <w:rPr>
                <w:rFonts w:ascii="Calibri" w:hAnsi="Calibri"/>
                <w:b w:val="0"/>
                <w:i w:val="0"/>
                <w:sz w:val="20"/>
              </w:rPr>
              <w:t>28/01, Tonle Sap, at sunset</w:t>
            </w:r>
          </w:p>
        </w:tc>
        <w:tc>
          <w:tcPr>
            <w:tcW w:type="dxa" w:w="1247"/>
          </w:tcPr>
          <w:p>
            <w:pPr>
              <w:spacing w:after="20" w:before="20"/>
            </w:pPr>
            <w:r/>
            <w:r>
              <w:rPr>
                <w:rFonts w:ascii="Calibri" w:hAnsi="Calibri"/>
                <w:b w:val="0"/>
                <w:i w:val="0"/>
                <w:sz w:val="20"/>
              </w:rPr>
              <w:t>Private</w:t>
            </w:r>
          </w:p>
        </w:tc>
        <w:tc>
          <w:tcPr>
            <w:tcW w:type="dxa" w:w="1361"/>
          </w:tcPr>
          <w:p>
            <w:pPr>
              <w:spacing w:after="20" w:before="20"/>
            </w:pPr>
            <w:r/>
            <w:r>
              <w:rPr>
                <w:rFonts w:ascii="Calibri" w:hAnsi="Calibri"/>
                <w:b w:val="0"/>
                <w:i w:val="0"/>
                <w:sz w:val="20"/>
              </w:rPr>
            </w:r>
          </w:p>
        </w:tc>
      </w:tr>
      <w:tr>
        <w:tc>
          <w:tcPr>
            <w:tcW w:type="dxa" w:w="2154"/>
            <w:shd w:val="clear" w:color="auto" w:fill="EEF2F8"/>
          </w:tcPr>
          <w:p>
            <w:pPr>
              <w:spacing w:after="20" w:before="20"/>
            </w:pPr>
            <w:r/>
            <w:r>
              <w:rPr>
                <w:rFonts w:ascii="Calibri" w:hAnsi="Calibri"/>
                <w:b/>
                <w:i w:val="0"/>
                <w:sz w:val="20"/>
              </w:rPr>
              <w:t>— LAND TRANSPORT —</w:t>
            </w:r>
          </w:p>
        </w:tc>
        <w:tc>
          <w:tcPr>
            <w:tcW w:type="dxa" w:w="4422"/>
            <w:shd w:val="clear" w:color="auto" w:fill="EEF2F8"/>
          </w:tcPr>
          <w:p>
            <w:pPr>
              <w:spacing w:after="20" w:before="20"/>
            </w:pPr>
            <w:r/>
            <w:r>
              <w:rPr>
                <w:rFonts w:ascii="Calibri" w:hAnsi="Calibri"/>
                <w:b w:val="0"/>
                <w:i w:val="0"/>
                <w:sz w:val="20"/>
              </w:rPr>
            </w:r>
          </w:p>
        </w:tc>
        <w:tc>
          <w:tcPr>
            <w:tcW w:type="dxa" w:w="1247"/>
            <w:shd w:val="clear" w:color="auto" w:fill="EEF2F8"/>
          </w:tcPr>
          <w:p>
            <w:pPr>
              <w:spacing w:after="20" w:before="20"/>
            </w:pPr>
            <w:r/>
            <w:r>
              <w:rPr>
                <w:rFonts w:ascii="Calibri" w:hAnsi="Calibri"/>
                <w:b w:val="0"/>
                <w:i w:val="0"/>
                <w:sz w:val="20"/>
              </w:rPr>
            </w:r>
          </w:p>
        </w:tc>
        <w:tc>
          <w:tcPr>
            <w:tcW w:type="dxa" w:w="1361"/>
            <w:shd w:val="clear" w:color="auto" w:fill="EEF2F8"/>
          </w:tcPr>
          <w:p>
            <w:pPr>
              <w:spacing w:after="20" w:before="20"/>
            </w:pPr>
            <w:r/>
            <w:r>
              <w:rPr>
                <w:rFonts w:ascii="Calibri" w:hAnsi="Calibri"/>
                <w:b w:val="0"/>
                <w:i w:val="0"/>
                <w:sz w:val="20"/>
              </w:rPr>
            </w:r>
          </w:p>
        </w:tc>
      </w:tr>
      <w:tr>
        <w:tc>
          <w:tcPr>
            <w:tcW w:type="dxa" w:w="2154"/>
          </w:tcPr>
          <w:p>
            <w:pPr>
              <w:spacing w:after="20" w:before="20"/>
            </w:pPr>
            <w:r/>
            <w:r>
              <w:rPr>
                <w:rFonts w:ascii="Calibri" w:hAnsi="Calibri"/>
                <w:b/>
                <w:i w:val="0"/>
                <w:sz w:val="20"/>
              </w:rPr>
              <w:t>Vehicle + dedicated driver</w:t>
            </w:r>
          </w:p>
        </w:tc>
        <w:tc>
          <w:tcPr>
            <w:tcW w:type="dxa" w:w="4422"/>
          </w:tcPr>
          <w:p>
            <w:pPr>
              <w:spacing w:after="20" w:before="20"/>
            </w:pPr>
            <w:r/>
            <w:r>
              <w:rPr>
                <w:rFonts w:ascii="Calibri" w:hAnsi="Calibri"/>
                <w:b w:val="0"/>
                <w:i w:val="0"/>
                <w:sz w:val="20"/>
              </w:rPr>
              <w:t>Air-conditioned van for 4, for the whole trip</w:t>
            </w:r>
          </w:p>
        </w:tc>
        <w:tc>
          <w:tcPr>
            <w:tcW w:type="dxa" w:w="1247"/>
          </w:tcPr>
          <w:p>
            <w:pPr>
              <w:spacing w:after="20" w:before="20"/>
            </w:pPr>
            <w:r/>
            <w:r>
              <w:rPr>
                <w:rFonts w:ascii="Calibri" w:hAnsi="Calibri"/>
                <w:b w:val="0"/>
                <w:i w:val="0"/>
                <w:sz w:val="20"/>
              </w:rPr>
              <w:t>17 days</w:t>
            </w:r>
          </w:p>
        </w:tc>
        <w:tc>
          <w:tcPr>
            <w:tcW w:type="dxa" w:w="1361"/>
          </w:tcPr>
          <w:p>
            <w:pPr>
              <w:spacing w:after="20" w:before="20"/>
            </w:pPr>
            <w:r/>
            <w:r>
              <w:rPr>
                <w:rFonts w:ascii="Calibri" w:hAnsi="Calibri"/>
                <w:b w:val="0"/>
                <w:i w:val="0"/>
                <w:sz w:val="20"/>
              </w:rPr>
            </w:r>
          </w:p>
        </w:tc>
      </w:tr>
      <w:tr>
        <w:tc>
          <w:tcPr>
            <w:tcW w:type="dxa" w:w="2154"/>
            <w:shd w:val="clear" w:color="auto" w:fill="EEF2F8"/>
          </w:tcPr>
          <w:p>
            <w:pPr>
              <w:spacing w:after="20" w:before="20"/>
            </w:pPr>
            <w:r/>
            <w:r>
              <w:rPr>
                <w:rFonts w:ascii="Calibri" w:hAnsi="Calibri"/>
                <w:b/>
                <w:i w:val="0"/>
                <w:sz w:val="20"/>
              </w:rPr>
              <w:t>Airport transfers</w:t>
            </w:r>
          </w:p>
        </w:tc>
        <w:tc>
          <w:tcPr>
            <w:tcW w:type="dxa" w:w="4422"/>
            <w:shd w:val="clear" w:color="auto" w:fill="EEF2F8"/>
          </w:tcPr>
          <w:p>
            <w:pPr>
              <w:spacing w:after="20" w:before="20"/>
            </w:pPr>
            <w:r/>
            <w:r>
              <w:rPr>
                <w:rFonts w:ascii="Calibri" w:hAnsi="Calibri"/>
                <w:b w:val="0"/>
                <w:i w:val="0"/>
                <w:sz w:val="20"/>
              </w:rPr>
              <w:t>Hanoi on arrival, Siem Reap on departure, and Phnom Penh</w:t>
            </w:r>
          </w:p>
        </w:tc>
        <w:tc>
          <w:tcPr>
            <w:tcW w:type="dxa" w:w="1247"/>
            <w:shd w:val="clear" w:color="auto" w:fill="EEF2F8"/>
          </w:tcPr>
          <w:p>
            <w:pPr>
              <w:spacing w:after="20" w:before="20"/>
            </w:pPr>
            <w:r/>
            <w:r>
              <w:rPr>
                <w:rFonts w:ascii="Calibri" w:hAnsi="Calibri"/>
                <w:b w:val="0"/>
                <w:i w:val="0"/>
                <w:sz w:val="20"/>
              </w:rPr>
              <w:t>3 transfers</w:t>
            </w:r>
          </w:p>
        </w:tc>
        <w:tc>
          <w:tcPr>
            <w:tcW w:type="dxa" w:w="1361"/>
            <w:shd w:val="clear" w:color="auto" w:fill="EEF2F8"/>
          </w:tcPr>
          <w:p>
            <w:pPr>
              <w:spacing w:after="20" w:before="20"/>
            </w:pPr>
            <w:r/>
            <w:r>
              <w:rPr>
                <w:rFonts w:ascii="Calibri" w:hAnsi="Calibri"/>
                <w:b w:val="0"/>
                <w:i w:val="0"/>
                <w:sz w:val="20"/>
              </w:rPr>
            </w:r>
          </w:p>
        </w:tc>
      </w:tr>
      <w:tr>
        <w:tc>
          <w:tcPr>
            <w:tcW w:type="dxa" w:w="2154"/>
          </w:tcPr>
          <w:p>
            <w:pPr>
              <w:spacing w:after="20" w:before="20"/>
            </w:pPr>
            <w:r/>
            <w:r>
              <w:rPr>
                <w:rFonts w:ascii="Calibri" w:hAnsi="Calibri"/>
                <w:b/>
                <w:i w:val="0"/>
                <w:sz w:val="20"/>
              </w:rPr>
              <w:t>Hanoi → Ninh Binh</w:t>
            </w:r>
          </w:p>
        </w:tc>
        <w:tc>
          <w:tcPr>
            <w:tcW w:type="dxa" w:w="4422"/>
          </w:tcPr>
          <w:p>
            <w:pPr>
              <w:spacing w:after="20" w:before="20"/>
            </w:pPr>
            <w:r/>
            <w:r>
              <w:rPr>
                <w:rFonts w:ascii="Calibri" w:hAnsi="Calibri"/>
                <w:b w:val="0"/>
                <w:i w:val="0"/>
                <w:sz w:val="20"/>
              </w:rPr>
              <w:t>14/01, via the Quang Phu Cau incense village. About 120 km</w:t>
            </w:r>
          </w:p>
        </w:tc>
        <w:tc>
          <w:tcPr>
            <w:tcW w:type="dxa" w:w="1247"/>
          </w:tcPr>
          <w:p>
            <w:pPr>
              <w:spacing w:after="20" w:before="20"/>
            </w:pPr>
            <w:r/>
            <w:r>
              <w:rPr>
                <w:rFonts w:ascii="Calibri" w:hAnsi="Calibri"/>
                <w:b w:val="0"/>
                <w:i w:val="0"/>
                <w:sz w:val="20"/>
              </w:rPr>
              <w:t>1 leg</w:t>
            </w:r>
          </w:p>
        </w:tc>
        <w:tc>
          <w:tcPr>
            <w:tcW w:type="dxa" w:w="1361"/>
          </w:tcPr>
          <w:p>
            <w:pPr>
              <w:spacing w:after="20" w:before="20"/>
            </w:pPr>
            <w:r/>
            <w:r>
              <w:rPr>
                <w:rFonts w:ascii="Calibri" w:hAnsi="Calibri"/>
                <w:b w:val="0"/>
                <w:i w:val="0"/>
                <w:sz w:val="20"/>
              </w:rPr>
            </w:r>
          </w:p>
        </w:tc>
      </w:tr>
      <w:tr>
        <w:tc>
          <w:tcPr>
            <w:tcW w:type="dxa" w:w="2154"/>
            <w:shd w:val="clear" w:color="auto" w:fill="EEF2F8"/>
          </w:tcPr>
          <w:p>
            <w:pPr>
              <w:spacing w:after="20" w:before="20"/>
            </w:pPr>
            <w:r/>
            <w:r>
              <w:rPr>
                <w:rFonts w:ascii="Calibri" w:hAnsi="Calibri"/>
                <w:b/>
                <w:i w:val="0"/>
                <w:sz w:val="20"/>
              </w:rPr>
              <w:t>Ninh Binh → Hanoi</w:t>
            </w:r>
          </w:p>
        </w:tc>
        <w:tc>
          <w:tcPr>
            <w:tcW w:type="dxa" w:w="4422"/>
            <w:shd w:val="clear" w:color="auto" w:fill="EEF2F8"/>
          </w:tcPr>
          <w:p>
            <w:pPr>
              <w:spacing w:after="20" w:before="20"/>
            </w:pPr>
            <w:r/>
            <w:r>
              <w:rPr>
                <w:rFonts w:ascii="Calibri" w:hAnsi="Calibri"/>
                <w:b w:val="0"/>
                <w:i w:val="0"/>
                <w:sz w:val="20"/>
              </w:rPr>
              <w:t>15/01 afternoon, on the way to the train</w:t>
            </w:r>
          </w:p>
        </w:tc>
        <w:tc>
          <w:tcPr>
            <w:tcW w:type="dxa" w:w="1247"/>
            <w:shd w:val="clear" w:color="auto" w:fill="EEF2F8"/>
          </w:tcPr>
          <w:p>
            <w:pPr>
              <w:spacing w:after="20" w:before="20"/>
            </w:pPr>
            <w:r/>
            <w:r>
              <w:rPr>
                <w:rFonts w:ascii="Calibri" w:hAnsi="Calibri"/>
                <w:b w:val="0"/>
                <w:i w:val="0"/>
                <w:sz w:val="20"/>
              </w:rPr>
              <w:t>1 leg</w:t>
            </w:r>
          </w:p>
        </w:tc>
        <w:tc>
          <w:tcPr>
            <w:tcW w:type="dxa" w:w="1361"/>
            <w:shd w:val="clear" w:color="auto" w:fill="EEF2F8"/>
          </w:tcPr>
          <w:p>
            <w:pPr>
              <w:spacing w:after="20" w:before="20"/>
            </w:pPr>
            <w:r/>
            <w:r>
              <w:rPr>
                <w:rFonts w:ascii="Calibri" w:hAnsi="Calibri"/>
                <w:b w:val="0"/>
                <w:i w:val="0"/>
                <w:sz w:val="20"/>
              </w:rPr>
            </w:r>
          </w:p>
        </w:tc>
      </w:tr>
      <w:tr>
        <w:tc>
          <w:tcPr>
            <w:tcW w:type="dxa" w:w="2154"/>
          </w:tcPr>
          <w:p>
            <w:pPr>
              <w:spacing w:after="20" w:before="20"/>
            </w:pPr>
            <w:r/>
            <w:r>
              <w:rPr>
                <w:rFonts w:ascii="Calibri" w:hAnsi="Calibri"/>
                <w:b/>
                <w:i w:val="0"/>
                <w:sz w:val="20"/>
              </w:rPr>
              <w:t>Scooter with driver</w:t>
            </w:r>
          </w:p>
        </w:tc>
        <w:tc>
          <w:tcPr>
            <w:tcW w:type="dxa" w:w="4422"/>
          </w:tcPr>
          <w:p>
            <w:pPr>
              <w:spacing w:after="20" w:before="20"/>
            </w:pPr>
            <w:r/>
            <w:r>
              <w:rPr>
                <w:rFonts w:ascii="Calibri" w:hAnsi="Calibri"/>
                <w:b w:val="0"/>
                <w:i w:val="0"/>
                <w:sz w:val="20"/>
              </w:rPr>
              <w:t>Morning of 15/01, Ninh Binh. 4 hours through the rice fields and the Kong: Skull Island area</w:t>
            </w:r>
          </w:p>
        </w:tc>
        <w:tc>
          <w:tcPr>
            <w:tcW w:type="dxa" w:w="1247"/>
          </w:tcPr>
          <w:p>
            <w:pPr>
              <w:spacing w:after="20" w:before="20"/>
            </w:pPr>
            <w:r/>
            <w:r>
              <w:rPr>
                <w:rFonts w:ascii="Calibri" w:hAnsi="Calibri"/>
                <w:b w:val="0"/>
                <w:i w:val="0"/>
                <w:sz w:val="20"/>
              </w:rPr>
              <w:t>4 scooters</w:t>
            </w:r>
          </w:p>
        </w:tc>
        <w:tc>
          <w:tcPr>
            <w:tcW w:type="dxa" w:w="1361"/>
          </w:tcPr>
          <w:p>
            <w:pPr>
              <w:spacing w:after="20" w:before="20"/>
            </w:pPr>
            <w:r/>
            <w:r>
              <w:rPr>
                <w:rFonts w:ascii="Calibri" w:hAnsi="Calibri"/>
                <w:b w:val="0"/>
                <w:i w:val="0"/>
                <w:sz w:val="20"/>
              </w:rPr>
            </w:r>
          </w:p>
        </w:tc>
      </w:tr>
      <w:tr>
        <w:tc>
          <w:tcPr>
            <w:tcW w:type="dxa" w:w="2154"/>
            <w:shd w:val="clear" w:color="auto" w:fill="EEF2F8"/>
          </w:tcPr>
          <w:p>
            <w:pPr>
              <w:spacing w:after="20" w:before="20"/>
            </w:pPr>
            <w:r/>
            <w:r>
              <w:rPr>
                <w:rFonts w:ascii="Calibri" w:hAnsi="Calibri"/>
                <w:b/>
                <w:i w:val="0"/>
                <w:sz w:val="20"/>
              </w:rPr>
              <w:t>Lao Cai → Sapa</w:t>
            </w:r>
          </w:p>
        </w:tc>
        <w:tc>
          <w:tcPr>
            <w:tcW w:type="dxa" w:w="4422"/>
            <w:shd w:val="clear" w:color="auto" w:fill="EEF2F8"/>
          </w:tcPr>
          <w:p>
            <w:pPr>
              <w:spacing w:after="20" w:before="20"/>
            </w:pPr>
            <w:r/>
            <w:r>
              <w:rPr>
                <w:rFonts w:ascii="Calibri" w:hAnsi="Calibri"/>
                <w:b w:val="0"/>
                <w:i w:val="0"/>
                <w:sz w:val="20"/>
              </w:rPr>
              <w:t>16/01, including the transfer to the start of the walk and pick-up at Giang Ta Chai</w:t>
            </w:r>
          </w:p>
        </w:tc>
        <w:tc>
          <w:tcPr>
            <w:tcW w:type="dxa" w:w="1247"/>
            <w:shd w:val="clear" w:color="auto" w:fill="EEF2F8"/>
          </w:tcPr>
          <w:p>
            <w:pPr>
              <w:spacing w:after="20" w:before="20"/>
            </w:pPr>
            <w:r/>
            <w:r>
              <w:rPr>
                <w:rFonts w:ascii="Calibri" w:hAnsi="Calibri"/>
                <w:b w:val="0"/>
                <w:i w:val="0"/>
                <w:sz w:val="20"/>
              </w:rPr>
              <w:t>1 day</w:t>
            </w:r>
          </w:p>
        </w:tc>
        <w:tc>
          <w:tcPr>
            <w:tcW w:type="dxa" w:w="1361"/>
            <w:shd w:val="clear" w:color="auto" w:fill="EEF2F8"/>
          </w:tcPr>
          <w:p>
            <w:pPr>
              <w:spacing w:after="20" w:before="20"/>
            </w:pPr>
            <w:r/>
            <w:r>
              <w:rPr>
                <w:rFonts w:ascii="Calibri" w:hAnsi="Calibri"/>
                <w:b w:val="0"/>
                <w:i w:val="0"/>
                <w:sz w:val="20"/>
              </w:rPr>
            </w:r>
          </w:p>
        </w:tc>
      </w:tr>
      <w:tr>
        <w:tc>
          <w:tcPr>
            <w:tcW w:type="dxa" w:w="2154"/>
          </w:tcPr>
          <w:p>
            <w:pPr>
              <w:spacing w:after="20" w:before="20"/>
            </w:pPr>
            <w:r/>
            <w:r>
              <w:rPr>
                <w:rFonts w:ascii="Calibri" w:hAnsi="Calibri"/>
                <w:b/>
                <w:i w:val="0"/>
                <w:sz w:val="20"/>
              </w:rPr>
              <w:t>Sapa → Bac Ha → Lao Cai</w:t>
            </w:r>
          </w:p>
        </w:tc>
        <w:tc>
          <w:tcPr>
            <w:tcW w:type="dxa" w:w="4422"/>
          </w:tcPr>
          <w:p>
            <w:pPr>
              <w:spacing w:after="20" w:before="20"/>
            </w:pPr>
            <w:r/>
            <w:r>
              <w:rPr>
                <w:rFonts w:ascii="Calibri" w:hAnsi="Calibri"/>
                <w:b w:val="0"/>
                <w:i w:val="0"/>
                <w:sz w:val="20"/>
              </w:rPr>
              <w:t>17/01. &lt;b&gt;The market is on the way to the station, not a detour.&lt;/b&gt; About 4.5 hours driving</w:t>
            </w:r>
          </w:p>
        </w:tc>
        <w:tc>
          <w:tcPr>
            <w:tcW w:type="dxa" w:w="1247"/>
          </w:tcPr>
          <w:p>
            <w:pPr>
              <w:spacing w:after="20" w:before="20"/>
            </w:pPr>
            <w:r/>
            <w:r>
              <w:rPr>
                <w:rFonts w:ascii="Calibri" w:hAnsi="Calibri"/>
                <w:b w:val="0"/>
                <w:i w:val="0"/>
                <w:sz w:val="20"/>
              </w:rPr>
              <w:t>1 day</w:t>
            </w:r>
          </w:p>
        </w:tc>
        <w:tc>
          <w:tcPr>
            <w:tcW w:type="dxa" w:w="1361"/>
          </w:tcPr>
          <w:p>
            <w:pPr>
              <w:spacing w:after="20" w:before="20"/>
            </w:pPr>
            <w:r/>
            <w:r>
              <w:rPr>
                <w:rFonts w:ascii="Calibri" w:hAnsi="Calibri"/>
                <w:b w:val="0"/>
                <w:i w:val="0"/>
                <w:sz w:val="20"/>
              </w:rPr>
            </w:r>
          </w:p>
        </w:tc>
      </w:tr>
      <w:tr>
        <w:tc>
          <w:tcPr>
            <w:tcW w:type="dxa" w:w="2154"/>
            <w:shd w:val="clear" w:color="auto" w:fill="EEF2F8"/>
          </w:tcPr>
          <w:p>
            <w:pPr>
              <w:spacing w:after="20" w:before="20"/>
            </w:pPr>
            <w:r/>
            <w:r>
              <w:rPr>
                <w:rFonts w:ascii="Calibri" w:hAnsi="Calibri"/>
                <w:b/>
                <w:i w:val="0"/>
                <w:sz w:val="20"/>
              </w:rPr>
              <w:t>Hanoi → Lan Ha harbour</w:t>
            </w:r>
          </w:p>
        </w:tc>
        <w:tc>
          <w:tcPr>
            <w:tcW w:type="dxa" w:w="4422"/>
            <w:shd w:val="clear" w:color="auto" w:fill="EEF2F8"/>
          </w:tcPr>
          <w:p>
            <w:pPr>
              <w:spacing w:after="20" w:before="20"/>
            </w:pPr>
            <w:r/>
            <w:r>
              <w:rPr>
                <w:rFonts w:ascii="Calibri" w:hAnsi="Calibri"/>
                <w:b w:val="0"/>
                <w:i w:val="0"/>
                <w:sz w:val="20"/>
              </w:rPr>
              <w:t>18/01, and back to the airport on 19/01. About 180 km each way</w:t>
            </w:r>
          </w:p>
        </w:tc>
        <w:tc>
          <w:tcPr>
            <w:tcW w:type="dxa" w:w="1247"/>
            <w:shd w:val="clear" w:color="auto" w:fill="EEF2F8"/>
          </w:tcPr>
          <w:p>
            <w:pPr>
              <w:spacing w:after="20" w:before="20"/>
            </w:pPr>
            <w:r/>
            <w:r>
              <w:rPr>
                <w:rFonts w:ascii="Calibri" w:hAnsi="Calibri"/>
                <w:b w:val="0"/>
                <w:i w:val="0"/>
                <w:sz w:val="20"/>
              </w:rPr>
              <w:t>2 legs</w:t>
            </w:r>
          </w:p>
        </w:tc>
        <w:tc>
          <w:tcPr>
            <w:tcW w:type="dxa" w:w="1361"/>
            <w:shd w:val="clear" w:color="auto" w:fill="EEF2F8"/>
          </w:tcPr>
          <w:p>
            <w:pPr>
              <w:spacing w:after="20" w:before="20"/>
            </w:pPr>
            <w:r/>
            <w:r>
              <w:rPr>
                <w:rFonts w:ascii="Calibri" w:hAnsi="Calibri"/>
                <w:b w:val="0"/>
                <w:i w:val="0"/>
                <w:sz w:val="20"/>
              </w:rPr>
            </w:r>
          </w:p>
        </w:tc>
      </w:tr>
      <w:tr>
        <w:tc>
          <w:tcPr>
            <w:tcW w:type="dxa" w:w="2154"/>
          </w:tcPr>
          <w:p>
            <w:pPr>
              <w:spacing w:after="20" w:before="20"/>
            </w:pPr>
            <w:r/>
            <w:r>
              <w:rPr>
                <w:rFonts w:ascii="Calibri" w:hAnsi="Calibri"/>
                <w:b/>
                <w:i w:val="0"/>
                <w:sz w:val="20"/>
              </w:rPr>
              <w:t>Da Nang → Hoi An</w:t>
            </w:r>
          </w:p>
        </w:tc>
        <w:tc>
          <w:tcPr>
            <w:tcW w:type="dxa" w:w="4422"/>
          </w:tcPr>
          <w:p>
            <w:pPr>
              <w:spacing w:after="20" w:before="20"/>
            </w:pPr>
            <w:r/>
            <w:r>
              <w:rPr>
                <w:rFonts w:ascii="Calibri" w:hAnsi="Calibri"/>
                <w:b w:val="0"/>
                <w:i w:val="0"/>
                <w:sz w:val="20"/>
              </w:rPr>
              <w:t>19/01</w:t>
            </w:r>
          </w:p>
        </w:tc>
        <w:tc>
          <w:tcPr>
            <w:tcW w:type="dxa" w:w="1247"/>
          </w:tcPr>
          <w:p>
            <w:pPr>
              <w:spacing w:after="20" w:before="20"/>
            </w:pPr>
            <w:r/>
            <w:r>
              <w:rPr>
                <w:rFonts w:ascii="Calibri" w:hAnsi="Calibri"/>
                <w:b w:val="0"/>
                <w:i w:val="0"/>
                <w:sz w:val="20"/>
              </w:rPr>
              <w:t>1 leg</w:t>
            </w:r>
          </w:p>
        </w:tc>
        <w:tc>
          <w:tcPr>
            <w:tcW w:type="dxa" w:w="1361"/>
          </w:tcPr>
          <w:p>
            <w:pPr>
              <w:spacing w:after="20" w:before="20"/>
            </w:pPr>
            <w:r/>
            <w:r>
              <w:rPr>
                <w:rFonts w:ascii="Calibri" w:hAnsi="Calibri"/>
                <w:b w:val="0"/>
                <w:i w:val="0"/>
                <w:sz w:val="20"/>
              </w:rPr>
            </w:r>
          </w:p>
        </w:tc>
      </w:tr>
      <w:tr>
        <w:tc>
          <w:tcPr>
            <w:tcW w:type="dxa" w:w="2154"/>
            <w:shd w:val="clear" w:color="auto" w:fill="EEF2F8"/>
          </w:tcPr>
          <w:p>
            <w:pPr>
              <w:spacing w:after="20" w:before="20"/>
            </w:pPr>
            <w:r/>
            <w:r>
              <w:rPr>
                <w:rFonts w:ascii="Calibri" w:hAnsi="Calibri"/>
                <w:b/>
                <w:i w:val="0"/>
                <w:sz w:val="20"/>
              </w:rPr>
              <w:t>Hoi An local</w:t>
            </w:r>
          </w:p>
        </w:tc>
        <w:tc>
          <w:tcPr>
            <w:tcW w:type="dxa" w:w="4422"/>
            <w:shd w:val="clear" w:color="auto" w:fill="EEF2F8"/>
          </w:tcPr>
          <w:p>
            <w:pPr>
              <w:spacing w:after="20" w:before="20"/>
            </w:pPr>
            <w:r/>
            <w:r>
              <w:rPr>
                <w:rFonts w:ascii="Calibri" w:hAnsi="Calibri"/>
                <w:b w:val="0"/>
                <w:i w:val="0"/>
                <w:sz w:val="20"/>
              </w:rPr>
              <w:t>20–21/01: My Son, Tra Que, the beach, the craft villages</w:t>
            </w:r>
          </w:p>
        </w:tc>
        <w:tc>
          <w:tcPr>
            <w:tcW w:type="dxa" w:w="1247"/>
            <w:shd w:val="clear" w:color="auto" w:fill="EEF2F8"/>
          </w:tcPr>
          <w:p>
            <w:pPr>
              <w:spacing w:after="20" w:before="20"/>
            </w:pPr>
            <w:r/>
            <w:r>
              <w:rPr>
                <w:rFonts w:ascii="Calibri" w:hAnsi="Calibri"/>
                <w:b w:val="0"/>
                <w:i w:val="0"/>
                <w:sz w:val="20"/>
              </w:rPr>
              <w:t>2 days</w:t>
            </w:r>
          </w:p>
        </w:tc>
        <w:tc>
          <w:tcPr>
            <w:tcW w:type="dxa" w:w="1361"/>
            <w:shd w:val="clear" w:color="auto" w:fill="EEF2F8"/>
          </w:tcPr>
          <w:p>
            <w:pPr>
              <w:spacing w:after="20" w:before="20"/>
            </w:pPr>
            <w:r/>
            <w:r>
              <w:rPr>
                <w:rFonts w:ascii="Calibri" w:hAnsi="Calibri"/>
                <w:b w:val="0"/>
                <w:i w:val="0"/>
                <w:sz w:val="20"/>
              </w:rPr>
            </w:r>
          </w:p>
        </w:tc>
      </w:tr>
      <w:tr>
        <w:tc>
          <w:tcPr>
            <w:tcW w:type="dxa" w:w="2154"/>
          </w:tcPr>
          <w:p>
            <w:pPr>
              <w:spacing w:after="20" w:before="20"/>
            </w:pPr>
            <w:r/>
            <w:r>
              <w:rPr>
                <w:rFonts w:ascii="Calibri" w:hAnsi="Calibri"/>
                <w:b/>
                <w:i w:val="0"/>
                <w:sz w:val="20"/>
              </w:rPr>
              <w:t>Hoi An → Da Nang airport</w:t>
            </w:r>
          </w:p>
        </w:tc>
        <w:tc>
          <w:tcPr>
            <w:tcW w:type="dxa" w:w="4422"/>
          </w:tcPr>
          <w:p>
            <w:pPr>
              <w:spacing w:after="20" w:before="20"/>
            </w:pPr>
            <w:r/>
            <w:r>
              <w:rPr>
                <w:rFonts w:ascii="Calibri" w:hAnsi="Calibri"/>
                <w:b w:val="0"/>
                <w:i w:val="0"/>
                <w:sz w:val="20"/>
              </w:rPr>
              <w:t>22/01, via the Marble Mountains</w:t>
            </w:r>
          </w:p>
        </w:tc>
        <w:tc>
          <w:tcPr>
            <w:tcW w:type="dxa" w:w="1247"/>
          </w:tcPr>
          <w:p>
            <w:pPr>
              <w:spacing w:after="20" w:before="20"/>
            </w:pPr>
            <w:r/>
            <w:r>
              <w:rPr>
                <w:rFonts w:ascii="Calibri" w:hAnsi="Calibri"/>
                <w:b w:val="0"/>
                <w:i w:val="0"/>
                <w:sz w:val="20"/>
              </w:rPr>
              <w:t>1 leg</w:t>
            </w:r>
          </w:p>
        </w:tc>
        <w:tc>
          <w:tcPr>
            <w:tcW w:type="dxa" w:w="1361"/>
          </w:tcPr>
          <w:p>
            <w:pPr>
              <w:spacing w:after="20" w:before="20"/>
            </w:pPr>
            <w:r/>
            <w:r>
              <w:rPr>
                <w:rFonts w:ascii="Calibri" w:hAnsi="Calibri"/>
                <w:b w:val="0"/>
                <w:i w:val="0"/>
                <w:sz w:val="20"/>
              </w:rPr>
            </w:r>
          </w:p>
        </w:tc>
      </w:tr>
      <w:tr>
        <w:tc>
          <w:tcPr>
            <w:tcW w:type="dxa" w:w="2154"/>
            <w:shd w:val="clear" w:color="auto" w:fill="EEF2F8"/>
          </w:tcPr>
          <w:p>
            <w:pPr>
              <w:spacing w:after="20" w:before="20"/>
            </w:pPr>
            <w:r/>
            <w:r>
              <w:rPr>
                <w:rFonts w:ascii="Calibri" w:hAnsi="Calibri"/>
                <w:b/>
                <w:i w:val="0"/>
                <w:sz w:val="20"/>
              </w:rPr>
              <w:t>Saigon local</w:t>
            </w:r>
          </w:p>
        </w:tc>
        <w:tc>
          <w:tcPr>
            <w:tcW w:type="dxa" w:w="4422"/>
            <w:shd w:val="clear" w:color="auto" w:fill="EEF2F8"/>
          </w:tcPr>
          <w:p>
            <w:pPr>
              <w:spacing w:after="20" w:before="20"/>
            </w:pPr>
            <w:r/>
            <w:r>
              <w:rPr>
                <w:rFonts w:ascii="Calibri" w:hAnsi="Calibri"/>
                <w:b w:val="0"/>
                <w:i w:val="0"/>
                <w:sz w:val="20"/>
              </w:rPr>
              <w:t>22–23/01, including Cu Chi and Cholon</w:t>
            </w:r>
          </w:p>
        </w:tc>
        <w:tc>
          <w:tcPr>
            <w:tcW w:type="dxa" w:w="1247"/>
            <w:shd w:val="clear" w:color="auto" w:fill="EEF2F8"/>
          </w:tcPr>
          <w:p>
            <w:pPr>
              <w:spacing w:after="20" w:before="20"/>
            </w:pPr>
            <w:r/>
            <w:r>
              <w:rPr>
                <w:rFonts w:ascii="Calibri" w:hAnsi="Calibri"/>
                <w:b w:val="0"/>
                <w:i w:val="0"/>
                <w:sz w:val="20"/>
              </w:rPr>
              <w:t>2 days</w:t>
            </w:r>
          </w:p>
        </w:tc>
        <w:tc>
          <w:tcPr>
            <w:tcW w:type="dxa" w:w="1361"/>
            <w:shd w:val="clear" w:color="auto" w:fill="EEF2F8"/>
          </w:tcPr>
          <w:p>
            <w:pPr>
              <w:spacing w:after="20" w:before="20"/>
            </w:pPr>
            <w:r/>
            <w:r>
              <w:rPr>
                <w:rFonts w:ascii="Calibri" w:hAnsi="Calibri"/>
                <w:b w:val="0"/>
                <w:i w:val="0"/>
                <w:sz w:val="20"/>
              </w:rPr>
            </w:r>
          </w:p>
        </w:tc>
      </w:tr>
      <w:tr>
        <w:tc>
          <w:tcPr>
            <w:tcW w:type="dxa" w:w="2154"/>
          </w:tcPr>
          <w:p>
            <w:pPr>
              <w:spacing w:after="20" w:before="20"/>
            </w:pPr>
            <w:r/>
            <w:r>
              <w:rPr>
                <w:rFonts w:ascii="Calibri" w:hAnsi="Calibri"/>
                <w:b/>
                <w:i w:val="0"/>
                <w:sz w:val="20"/>
              </w:rPr>
              <w:t>Saigon → Can Tho</w:t>
            </w:r>
          </w:p>
        </w:tc>
        <w:tc>
          <w:tcPr>
            <w:tcW w:type="dxa" w:w="4422"/>
          </w:tcPr>
          <w:p>
            <w:pPr>
              <w:spacing w:after="20" w:before="20"/>
            </w:pPr>
            <w:r/>
            <w:r>
              <w:rPr>
                <w:rFonts w:ascii="Calibri" w:hAnsi="Calibri"/>
                <w:b w:val="0"/>
                <w:i w:val="0"/>
                <w:sz w:val="20"/>
              </w:rPr>
              <w:t>24/01, via Cai Be. About 170 km</w:t>
            </w:r>
          </w:p>
        </w:tc>
        <w:tc>
          <w:tcPr>
            <w:tcW w:type="dxa" w:w="1247"/>
          </w:tcPr>
          <w:p>
            <w:pPr>
              <w:spacing w:after="20" w:before="20"/>
            </w:pPr>
            <w:r/>
            <w:r>
              <w:rPr>
                <w:rFonts w:ascii="Calibri" w:hAnsi="Calibri"/>
                <w:b w:val="0"/>
                <w:i w:val="0"/>
                <w:sz w:val="20"/>
              </w:rPr>
              <w:t>1 leg</w:t>
            </w:r>
          </w:p>
        </w:tc>
        <w:tc>
          <w:tcPr>
            <w:tcW w:type="dxa" w:w="1361"/>
          </w:tcPr>
          <w:p>
            <w:pPr>
              <w:spacing w:after="20" w:before="20"/>
            </w:pPr>
            <w:r/>
            <w:r>
              <w:rPr>
                <w:rFonts w:ascii="Calibri" w:hAnsi="Calibri"/>
                <w:b w:val="0"/>
                <w:i w:val="0"/>
                <w:sz w:val="20"/>
              </w:rPr>
            </w:r>
          </w:p>
        </w:tc>
      </w:tr>
      <w:tr>
        <w:tc>
          <w:tcPr>
            <w:tcW w:type="dxa" w:w="2154"/>
            <w:shd w:val="clear" w:color="auto" w:fill="EEF2F8"/>
          </w:tcPr>
          <w:p>
            <w:pPr>
              <w:spacing w:after="20" w:before="20"/>
            </w:pPr>
            <w:r/>
            <w:r>
              <w:rPr>
                <w:rFonts w:ascii="Calibri" w:hAnsi="Calibri"/>
                <w:b/>
                <w:i w:val="0"/>
                <w:sz w:val="20"/>
              </w:rPr>
              <w:t>Can Tho → Chau Doc</w:t>
            </w:r>
          </w:p>
        </w:tc>
        <w:tc>
          <w:tcPr>
            <w:tcW w:type="dxa" w:w="4422"/>
            <w:shd w:val="clear" w:color="auto" w:fill="EEF2F8"/>
          </w:tcPr>
          <w:p>
            <w:pPr>
              <w:spacing w:after="20" w:before="20"/>
            </w:pPr>
            <w:r/>
            <w:r>
              <w:rPr>
                <w:rFonts w:ascii="Calibri" w:hAnsi="Calibri"/>
                <w:b w:val="0"/>
                <w:i w:val="0"/>
                <w:sz w:val="20"/>
              </w:rPr>
              <w:t>25/01, about 120 km</w:t>
            </w:r>
          </w:p>
        </w:tc>
        <w:tc>
          <w:tcPr>
            <w:tcW w:type="dxa" w:w="1247"/>
            <w:shd w:val="clear" w:color="auto" w:fill="EEF2F8"/>
          </w:tcPr>
          <w:p>
            <w:pPr>
              <w:spacing w:after="20" w:before="20"/>
            </w:pPr>
            <w:r/>
            <w:r>
              <w:rPr>
                <w:rFonts w:ascii="Calibri" w:hAnsi="Calibri"/>
                <w:b w:val="0"/>
                <w:i w:val="0"/>
                <w:sz w:val="20"/>
              </w:rPr>
              <w:t>1 leg</w:t>
            </w:r>
          </w:p>
        </w:tc>
        <w:tc>
          <w:tcPr>
            <w:tcW w:type="dxa" w:w="1361"/>
            <w:shd w:val="clear" w:color="auto" w:fill="EEF2F8"/>
          </w:tcPr>
          <w:p>
            <w:pPr>
              <w:spacing w:after="20" w:before="20"/>
            </w:pPr>
            <w:r/>
            <w:r>
              <w:rPr>
                <w:rFonts w:ascii="Calibri" w:hAnsi="Calibri"/>
                <w:b w:val="0"/>
                <w:i w:val="0"/>
                <w:sz w:val="20"/>
              </w:rPr>
            </w:r>
          </w:p>
        </w:tc>
      </w:tr>
      <w:tr>
        <w:tc>
          <w:tcPr>
            <w:tcW w:type="dxa" w:w="2154"/>
          </w:tcPr>
          <w:p>
            <w:pPr>
              <w:spacing w:after="20" w:before="20"/>
            </w:pPr>
            <w:r/>
            <w:r>
              <w:rPr>
                <w:rFonts w:ascii="Calibri" w:hAnsi="Calibri"/>
                <w:b/>
                <w:i w:val="0"/>
                <w:sz w:val="20"/>
              </w:rPr>
              <w:t>Chau Doc → jetty</w:t>
            </w:r>
          </w:p>
        </w:tc>
        <w:tc>
          <w:tcPr>
            <w:tcW w:type="dxa" w:w="4422"/>
          </w:tcPr>
          <w:p>
            <w:pPr>
              <w:spacing w:after="20" w:before="20"/>
            </w:pPr>
            <w:r/>
            <w:r>
              <w:rPr>
                <w:rFonts w:ascii="Calibri" w:hAnsi="Calibri"/>
                <w:b w:val="0"/>
                <w:i w:val="0"/>
                <w:sz w:val="20"/>
              </w:rPr>
              <w:t>26/01</w:t>
            </w:r>
          </w:p>
        </w:tc>
        <w:tc>
          <w:tcPr>
            <w:tcW w:type="dxa" w:w="1247"/>
          </w:tcPr>
          <w:p>
            <w:pPr>
              <w:spacing w:after="20" w:before="20"/>
            </w:pPr>
            <w:r/>
            <w:r>
              <w:rPr>
                <w:rFonts w:ascii="Calibri" w:hAnsi="Calibri"/>
                <w:b w:val="0"/>
                <w:i w:val="0"/>
                <w:sz w:val="20"/>
              </w:rPr>
              <w:t>1 leg</w:t>
            </w:r>
          </w:p>
        </w:tc>
        <w:tc>
          <w:tcPr>
            <w:tcW w:type="dxa" w:w="1361"/>
          </w:tcPr>
          <w:p>
            <w:pPr>
              <w:spacing w:after="20" w:before="20"/>
            </w:pPr>
            <w:r/>
            <w:r>
              <w:rPr>
                <w:rFonts w:ascii="Calibri" w:hAnsi="Calibri"/>
                <w:b w:val="0"/>
                <w:i w:val="0"/>
                <w:sz w:val="20"/>
              </w:rPr>
            </w:r>
          </w:p>
        </w:tc>
      </w:tr>
      <w:tr>
        <w:tc>
          <w:tcPr>
            <w:tcW w:type="dxa" w:w="2154"/>
            <w:shd w:val="clear" w:color="auto" w:fill="EEF2F8"/>
          </w:tcPr>
          <w:p>
            <w:pPr>
              <w:spacing w:after="20" w:before="20"/>
            </w:pPr>
            <w:r/>
            <w:r>
              <w:rPr>
                <w:rFonts w:ascii="Calibri" w:hAnsi="Calibri"/>
                <w:b/>
                <w:i w:val="0"/>
                <w:sz w:val="20"/>
              </w:rPr>
              <w:t>Siem Reap local</w:t>
            </w:r>
          </w:p>
        </w:tc>
        <w:tc>
          <w:tcPr>
            <w:tcW w:type="dxa" w:w="4422"/>
            <w:shd w:val="clear" w:color="auto" w:fill="EEF2F8"/>
          </w:tcPr>
          <w:p>
            <w:pPr>
              <w:spacing w:after="20" w:before="20"/>
            </w:pPr>
            <w:r/>
            <w:r>
              <w:rPr>
                <w:rFonts w:ascii="Calibri" w:hAnsi="Calibri"/>
                <w:b w:val="0"/>
                <w:i w:val="0"/>
                <w:sz w:val="20"/>
              </w:rPr>
              <w:t>27–29/01: Angkor, Banteay Srei, Kampong Phluk. On 29/01 also the Puok silk farm, APOPO and the Psar Leu market, then the airport</w:t>
            </w:r>
          </w:p>
        </w:tc>
        <w:tc>
          <w:tcPr>
            <w:tcW w:type="dxa" w:w="1247"/>
            <w:shd w:val="clear" w:color="auto" w:fill="EEF2F8"/>
          </w:tcPr>
          <w:p>
            <w:pPr>
              <w:spacing w:after="20" w:before="20"/>
            </w:pPr>
            <w:r/>
            <w:r>
              <w:rPr>
                <w:rFonts w:ascii="Calibri" w:hAnsi="Calibri"/>
                <w:b w:val="0"/>
                <w:i w:val="0"/>
                <w:sz w:val="20"/>
              </w:rPr>
              <w:t>3 days</w:t>
            </w:r>
          </w:p>
        </w:tc>
        <w:tc>
          <w:tcPr>
            <w:tcW w:type="dxa" w:w="1361"/>
            <w:shd w:val="clear" w:color="auto" w:fill="EEF2F8"/>
          </w:tcPr>
          <w:p>
            <w:pPr>
              <w:spacing w:after="20" w:before="20"/>
            </w:pPr>
            <w:r/>
            <w:r>
              <w:rPr>
                <w:rFonts w:ascii="Calibri" w:hAnsi="Calibri"/>
                <w:b w:val="0"/>
                <w:i w:val="0"/>
                <w:sz w:val="20"/>
              </w:rPr>
            </w:r>
          </w:p>
        </w:tc>
      </w:tr>
      <w:tr>
        <w:tc>
          <w:tcPr>
            <w:tcW w:type="dxa" w:w="2154"/>
          </w:tcPr>
          <w:p>
            <w:pPr>
              <w:spacing w:after="20" w:before="20"/>
            </w:pPr>
            <w:r/>
            <w:r>
              <w:rPr>
                <w:rFonts w:ascii="Calibri" w:hAnsi="Calibri"/>
                <w:b/>
                <w:i w:val="0"/>
                <w:sz w:val="20"/>
              </w:rPr>
              <w:t>— SITE ENTRANCES —</w:t>
            </w:r>
          </w:p>
        </w:tc>
        <w:tc>
          <w:tcPr>
            <w:tcW w:type="dxa" w:w="4422"/>
          </w:tcPr>
          <w:p>
            <w:pPr>
              <w:spacing w:after="20" w:before="20"/>
            </w:pPr>
            <w:r/>
            <w:r>
              <w:rPr>
                <w:rFonts w:ascii="Calibri" w:hAnsi="Calibri"/>
                <w:b w:val="0"/>
                <w:i w:val="0"/>
                <w:sz w:val="20"/>
              </w:rPr>
            </w:r>
          </w:p>
        </w:tc>
        <w:tc>
          <w:tcPr>
            <w:tcW w:type="dxa" w:w="1247"/>
          </w:tcPr>
          <w:p>
            <w:pPr>
              <w:spacing w:after="20" w:before="20"/>
            </w:pPr>
            <w:r/>
            <w:r>
              <w:rPr>
                <w:rFonts w:ascii="Calibri" w:hAnsi="Calibri"/>
                <w:b w:val="0"/>
                <w:i w:val="0"/>
                <w:sz w:val="20"/>
              </w:rPr>
            </w:r>
          </w:p>
        </w:tc>
        <w:tc>
          <w:tcPr>
            <w:tcW w:type="dxa" w:w="1361"/>
          </w:tcPr>
          <w:p>
            <w:pPr>
              <w:spacing w:after="20" w:before="20"/>
            </w:pPr>
            <w:r/>
            <w:r>
              <w:rPr>
                <w:rFonts w:ascii="Calibri" w:hAnsi="Calibri"/>
                <w:b w:val="0"/>
                <w:i w:val="0"/>
                <w:sz w:val="20"/>
              </w:rPr>
            </w:r>
          </w:p>
        </w:tc>
      </w:tr>
      <w:tr>
        <w:tc>
          <w:tcPr>
            <w:tcW w:type="dxa" w:w="2154"/>
            <w:shd w:val="clear" w:color="auto" w:fill="EEF2F8"/>
          </w:tcPr>
          <w:p>
            <w:pPr>
              <w:spacing w:after="20" w:before="20"/>
            </w:pPr>
            <w:r/>
            <w:r>
              <w:rPr>
                <w:rFonts w:ascii="Calibri" w:hAnsi="Calibri"/>
                <w:b/>
                <w:i w:val="0"/>
                <w:sz w:val="20"/>
              </w:rPr>
              <w:t>Temple of Literature</w:t>
            </w:r>
          </w:p>
        </w:tc>
        <w:tc>
          <w:tcPr>
            <w:tcW w:type="dxa" w:w="4422"/>
            <w:shd w:val="clear" w:color="auto" w:fill="EEF2F8"/>
          </w:tcPr>
          <w:p>
            <w:pPr>
              <w:spacing w:after="20" w:before="20"/>
            </w:pPr>
            <w:r/>
            <w:r>
              <w:rPr>
                <w:rFonts w:ascii="Calibri" w:hAnsi="Calibri"/>
                <w:b w:val="0"/>
                <w:i w:val="0"/>
                <w:sz w:val="20"/>
              </w:rPr>
              <w:t>Hanoi</w:t>
            </w:r>
          </w:p>
        </w:tc>
        <w:tc>
          <w:tcPr>
            <w:tcW w:type="dxa" w:w="1247"/>
            <w:shd w:val="clear" w:color="auto" w:fill="EEF2F8"/>
          </w:tcPr>
          <w:p>
            <w:pPr>
              <w:spacing w:after="20" w:before="20"/>
            </w:pPr>
            <w:r/>
            <w:r>
              <w:rPr>
                <w:rFonts w:ascii="Calibri" w:hAnsi="Calibri"/>
                <w:b w:val="0"/>
                <w:i w:val="0"/>
                <w:sz w:val="20"/>
              </w:rPr>
              <w:t>4</w:t>
            </w:r>
          </w:p>
        </w:tc>
        <w:tc>
          <w:tcPr>
            <w:tcW w:type="dxa" w:w="1361"/>
            <w:shd w:val="clear" w:color="auto" w:fill="EEF2F8"/>
          </w:tcPr>
          <w:p>
            <w:pPr>
              <w:spacing w:after="20" w:before="20"/>
            </w:pPr>
            <w:r/>
            <w:r>
              <w:rPr>
                <w:rFonts w:ascii="Calibri" w:hAnsi="Calibri"/>
                <w:b w:val="0"/>
                <w:i w:val="0"/>
                <w:sz w:val="20"/>
              </w:rPr>
            </w:r>
          </w:p>
        </w:tc>
      </w:tr>
      <w:tr>
        <w:tc>
          <w:tcPr>
            <w:tcW w:type="dxa" w:w="2154"/>
          </w:tcPr>
          <w:p>
            <w:pPr>
              <w:spacing w:after="20" w:before="20"/>
            </w:pPr>
            <w:r/>
            <w:r>
              <w:rPr>
                <w:rFonts w:ascii="Calibri" w:hAnsi="Calibri"/>
                <w:b/>
                <w:i w:val="0"/>
                <w:sz w:val="20"/>
              </w:rPr>
              <w:t>Museum of Ethnology</w:t>
            </w:r>
          </w:p>
        </w:tc>
        <w:tc>
          <w:tcPr>
            <w:tcW w:type="dxa" w:w="4422"/>
          </w:tcPr>
          <w:p>
            <w:pPr>
              <w:spacing w:after="20" w:before="20"/>
            </w:pPr>
            <w:r/>
            <w:r>
              <w:rPr>
                <w:rFonts w:ascii="Calibri" w:hAnsi="Calibri"/>
                <w:b w:val="0"/>
                <w:i w:val="0"/>
                <w:sz w:val="20"/>
              </w:rPr>
              <w:t>Hanoi. Chiefly the outdoor garden with the minority houses</w:t>
            </w:r>
          </w:p>
        </w:tc>
        <w:tc>
          <w:tcPr>
            <w:tcW w:type="dxa" w:w="1247"/>
          </w:tcPr>
          <w:p>
            <w:pPr>
              <w:spacing w:after="20" w:before="20"/>
            </w:pPr>
            <w:r/>
            <w:r>
              <w:rPr>
                <w:rFonts w:ascii="Calibri" w:hAnsi="Calibri"/>
                <w:b w:val="0"/>
                <w:i w:val="0"/>
                <w:sz w:val="20"/>
              </w:rPr>
              <w:t>4</w:t>
            </w:r>
          </w:p>
        </w:tc>
        <w:tc>
          <w:tcPr>
            <w:tcW w:type="dxa" w:w="1361"/>
          </w:tcPr>
          <w:p>
            <w:pPr>
              <w:spacing w:after="20" w:before="20"/>
            </w:pPr>
            <w:r/>
            <w:r>
              <w:rPr>
                <w:rFonts w:ascii="Calibri" w:hAnsi="Calibri"/>
                <w:b w:val="0"/>
                <w:i w:val="0"/>
                <w:sz w:val="20"/>
              </w:rPr>
            </w:r>
          </w:p>
        </w:tc>
      </w:tr>
      <w:tr>
        <w:tc>
          <w:tcPr>
            <w:tcW w:type="dxa" w:w="2154"/>
            <w:shd w:val="clear" w:color="auto" w:fill="EEF2F8"/>
          </w:tcPr>
          <w:p>
            <w:pPr>
              <w:spacing w:after="20" w:before="20"/>
            </w:pPr>
            <w:r/>
            <w:r>
              <w:rPr>
                <w:rFonts w:ascii="Calibri" w:hAnsi="Calibri"/>
                <w:b/>
                <w:i w:val="0"/>
                <w:sz w:val="20"/>
              </w:rPr>
              <w:t>Trang An and Hoa Lu</w:t>
            </w:r>
          </w:p>
        </w:tc>
        <w:tc>
          <w:tcPr>
            <w:tcW w:type="dxa" w:w="4422"/>
            <w:shd w:val="clear" w:color="auto" w:fill="EEF2F8"/>
          </w:tcPr>
          <w:p>
            <w:pPr>
              <w:spacing w:after="20" w:before="20"/>
            </w:pPr>
            <w:r/>
            <w:r>
              <w:rPr>
                <w:rFonts w:ascii="Calibri" w:hAnsi="Calibri"/>
                <w:b w:val="0"/>
                <w:i w:val="0"/>
                <w:sz w:val="20"/>
              </w:rPr>
              <w:t>Ninh Binh</w:t>
            </w:r>
          </w:p>
        </w:tc>
        <w:tc>
          <w:tcPr>
            <w:tcW w:type="dxa" w:w="1247"/>
            <w:shd w:val="clear" w:color="auto" w:fill="EEF2F8"/>
          </w:tcPr>
          <w:p>
            <w:pPr>
              <w:spacing w:after="20" w:before="20"/>
            </w:pPr>
            <w:r/>
            <w:r>
              <w:rPr>
                <w:rFonts w:ascii="Calibri" w:hAnsi="Calibri"/>
                <w:b w:val="0"/>
                <w:i w:val="0"/>
                <w:sz w:val="20"/>
              </w:rPr>
              <w:t>4</w:t>
            </w:r>
          </w:p>
        </w:tc>
        <w:tc>
          <w:tcPr>
            <w:tcW w:type="dxa" w:w="1361"/>
            <w:shd w:val="clear" w:color="auto" w:fill="EEF2F8"/>
          </w:tcPr>
          <w:p>
            <w:pPr>
              <w:spacing w:after="20" w:before="20"/>
            </w:pPr>
            <w:r/>
            <w:r>
              <w:rPr>
                <w:rFonts w:ascii="Calibri" w:hAnsi="Calibri"/>
                <w:b w:val="0"/>
                <w:i w:val="0"/>
                <w:sz w:val="20"/>
              </w:rPr>
            </w:r>
          </w:p>
        </w:tc>
      </w:tr>
      <w:tr>
        <w:tc>
          <w:tcPr>
            <w:tcW w:type="dxa" w:w="2154"/>
          </w:tcPr>
          <w:p>
            <w:pPr>
              <w:spacing w:after="20" w:before="20"/>
            </w:pPr>
            <w:r/>
            <w:r>
              <w:rPr>
                <w:rFonts w:ascii="Calibri" w:hAnsi="Calibri"/>
                <w:b/>
                <w:i w:val="0"/>
                <w:sz w:val="20"/>
              </w:rPr>
              <w:t>Muong Hoa valley villages</w:t>
            </w:r>
          </w:p>
        </w:tc>
        <w:tc>
          <w:tcPr>
            <w:tcW w:type="dxa" w:w="4422"/>
          </w:tcPr>
          <w:p>
            <w:pPr>
              <w:spacing w:after="20" w:before="20"/>
            </w:pPr>
            <w:r/>
            <w:r>
              <w:rPr>
                <w:rFonts w:ascii="Calibri" w:hAnsi="Calibri"/>
                <w:b w:val="0"/>
                <w:i w:val="0"/>
                <w:sz w:val="20"/>
              </w:rPr>
              <w:t>Village fees in Sapa</w:t>
            </w:r>
          </w:p>
        </w:tc>
        <w:tc>
          <w:tcPr>
            <w:tcW w:type="dxa" w:w="1247"/>
          </w:tcPr>
          <w:p>
            <w:pPr>
              <w:spacing w:after="20" w:before="20"/>
            </w:pPr>
            <w:r/>
            <w:r>
              <w:rPr>
                <w:rFonts w:ascii="Calibri" w:hAnsi="Calibri"/>
                <w:b w:val="0"/>
                <w:i w:val="0"/>
                <w:sz w:val="20"/>
              </w:rPr>
              <w:t>4</w:t>
            </w:r>
          </w:p>
        </w:tc>
        <w:tc>
          <w:tcPr>
            <w:tcW w:type="dxa" w:w="1361"/>
          </w:tcPr>
          <w:p>
            <w:pPr>
              <w:spacing w:after="20" w:before="20"/>
            </w:pPr>
            <w:r/>
            <w:r>
              <w:rPr>
                <w:rFonts w:ascii="Calibri" w:hAnsi="Calibri"/>
                <w:b w:val="0"/>
                <w:i w:val="0"/>
                <w:sz w:val="20"/>
              </w:rPr>
            </w:r>
          </w:p>
        </w:tc>
      </w:tr>
      <w:tr>
        <w:tc>
          <w:tcPr>
            <w:tcW w:type="dxa" w:w="2154"/>
            <w:shd w:val="clear" w:color="auto" w:fill="EEF2F8"/>
          </w:tcPr>
          <w:p>
            <w:pPr>
              <w:spacing w:after="20" w:before="20"/>
            </w:pPr>
            <w:r/>
            <w:r>
              <w:rPr>
                <w:rFonts w:ascii="Calibri" w:hAnsi="Calibri"/>
                <w:b/>
                <w:i w:val="0"/>
                <w:sz w:val="20"/>
              </w:rPr>
              <w:t>Herbal sauna</w:t>
            </w:r>
          </w:p>
        </w:tc>
        <w:tc>
          <w:tcPr>
            <w:tcW w:type="dxa" w:w="4422"/>
            <w:shd w:val="clear" w:color="auto" w:fill="EEF2F8"/>
          </w:tcPr>
          <w:p>
            <w:pPr>
              <w:spacing w:after="20" w:before="20"/>
            </w:pPr>
            <w:r/>
            <w:r>
              <w:rPr>
                <w:rFonts w:ascii="Calibri" w:hAnsi="Calibri"/>
                <w:b w:val="0"/>
                <w:i w:val="0"/>
                <w:sz w:val="20"/>
              </w:rPr>
              <w:t>Sapa, evening of 16/01 after the walk</w:t>
            </w:r>
          </w:p>
        </w:tc>
        <w:tc>
          <w:tcPr>
            <w:tcW w:type="dxa" w:w="1247"/>
            <w:shd w:val="clear" w:color="auto" w:fill="EEF2F8"/>
          </w:tcPr>
          <w:p>
            <w:pPr>
              <w:spacing w:after="20" w:before="20"/>
            </w:pPr>
            <w:r/>
            <w:r>
              <w:rPr>
                <w:rFonts w:ascii="Calibri" w:hAnsi="Calibri"/>
                <w:b w:val="0"/>
                <w:i w:val="0"/>
                <w:sz w:val="20"/>
              </w:rPr>
              <w:t>4</w:t>
            </w:r>
          </w:p>
        </w:tc>
        <w:tc>
          <w:tcPr>
            <w:tcW w:type="dxa" w:w="1361"/>
            <w:shd w:val="clear" w:color="auto" w:fill="EEF2F8"/>
          </w:tcPr>
          <w:p>
            <w:pPr>
              <w:spacing w:after="20" w:before="20"/>
            </w:pPr>
            <w:r/>
            <w:r>
              <w:rPr>
                <w:rFonts w:ascii="Calibri" w:hAnsi="Calibri"/>
                <w:b w:val="0"/>
                <w:i w:val="0"/>
                <w:sz w:val="20"/>
              </w:rPr>
            </w:r>
          </w:p>
        </w:tc>
      </w:tr>
      <w:tr>
        <w:tc>
          <w:tcPr>
            <w:tcW w:type="dxa" w:w="2154"/>
          </w:tcPr>
          <w:p>
            <w:pPr>
              <w:spacing w:after="20" w:before="20"/>
            </w:pPr>
            <w:r/>
            <w:r>
              <w:rPr>
                <w:rFonts w:ascii="Calibri" w:hAnsi="Calibri"/>
                <w:b/>
                <w:i w:val="0"/>
                <w:sz w:val="20"/>
              </w:rPr>
              <w:t>Bac Ha market</w:t>
            </w:r>
          </w:p>
        </w:tc>
        <w:tc>
          <w:tcPr>
            <w:tcW w:type="dxa" w:w="4422"/>
          </w:tcPr>
          <w:p>
            <w:pPr>
              <w:spacing w:after="20" w:before="20"/>
            </w:pPr>
            <w:r/>
            <w:r>
              <w:rPr>
                <w:rFonts w:ascii="Calibri" w:hAnsi="Calibri"/>
                <w:b w:val="0"/>
                <w:i w:val="0"/>
                <w:sz w:val="20"/>
              </w:rPr>
              <w:t>17/01, a Sunday. Entrance fee if any</w:t>
            </w:r>
          </w:p>
        </w:tc>
        <w:tc>
          <w:tcPr>
            <w:tcW w:type="dxa" w:w="1247"/>
          </w:tcPr>
          <w:p>
            <w:pPr>
              <w:spacing w:after="20" w:before="20"/>
            </w:pPr>
            <w:r/>
            <w:r>
              <w:rPr>
                <w:rFonts w:ascii="Calibri" w:hAnsi="Calibri"/>
                <w:b w:val="0"/>
                <w:i w:val="0"/>
                <w:sz w:val="20"/>
              </w:rPr>
              <w:t>4</w:t>
            </w:r>
          </w:p>
        </w:tc>
        <w:tc>
          <w:tcPr>
            <w:tcW w:type="dxa" w:w="1361"/>
          </w:tcPr>
          <w:p>
            <w:pPr>
              <w:spacing w:after="20" w:before="20"/>
            </w:pPr>
            <w:r/>
            <w:r>
              <w:rPr>
                <w:rFonts w:ascii="Calibri" w:hAnsi="Calibri"/>
                <w:b w:val="0"/>
                <w:i w:val="0"/>
                <w:sz w:val="20"/>
              </w:rPr>
            </w:r>
          </w:p>
        </w:tc>
      </w:tr>
      <w:tr>
        <w:tc>
          <w:tcPr>
            <w:tcW w:type="dxa" w:w="2154"/>
            <w:shd w:val="clear" w:color="auto" w:fill="EEF2F8"/>
          </w:tcPr>
          <w:p>
            <w:pPr>
              <w:spacing w:after="20" w:before="20"/>
            </w:pPr>
            <w:r/>
            <w:r>
              <w:rPr>
                <w:rFonts w:ascii="Calibri" w:hAnsi="Calibri"/>
                <w:b/>
                <w:i w:val="0"/>
                <w:sz w:val="20"/>
              </w:rPr>
              <w:t>Artisans Angkor silk farm</w:t>
            </w:r>
          </w:p>
        </w:tc>
        <w:tc>
          <w:tcPr>
            <w:tcW w:type="dxa" w:w="4422"/>
            <w:shd w:val="clear" w:color="auto" w:fill="EEF2F8"/>
          </w:tcPr>
          <w:p>
            <w:pPr>
              <w:spacing w:after="20" w:before="20"/>
            </w:pPr>
            <w:r/>
            <w:r>
              <w:rPr>
                <w:rFonts w:ascii="Calibri" w:hAnsi="Calibri"/>
                <w:b w:val="0"/>
                <w:i w:val="0"/>
                <w:sz w:val="20"/>
              </w:rPr>
              <w:t>29/01, Puok. Guided visit</w:t>
            </w:r>
          </w:p>
        </w:tc>
        <w:tc>
          <w:tcPr>
            <w:tcW w:type="dxa" w:w="1247"/>
            <w:shd w:val="clear" w:color="auto" w:fill="EEF2F8"/>
          </w:tcPr>
          <w:p>
            <w:pPr>
              <w:spacing w:after="20" w:before="20"/>
            </w:pPr>
            <w:r/>
            <w:r>
              <w:rPr>
                <w:rFonts w:ascii="Calibri" w:hAnsi="Calibri"/>
                <w:b w:val="0"/>
                <w:i w:val="0"/>
                <w:sz w:val="20"/>
              </w:rPr>
              <w:t>4</w:t>
            </w:r>
          </w:p>
        </w:tc>
        <w:tc>
          <w:tcPr>
            <w:tcW w:type="dxa" w:w="1361"/>
            <w:shd w:val="clear" w:color="auto" w:fill="EEF2F8"/>
          </w:tcPr>
          <w:p>
            <w:pPr>
              <w:spacing w:after="20" w:before="20"/>
            </w:pPr>
            <w:r/>
            <w:r>
              <w:rPr>
                <w:rFonts w:ascii="Calibri" w:hAnsi="Calibri"/>
                <w:b w:val="0"/>
                <w:i w:val="0"/>
                <w:sz w:val="20"/>
              </w:rPr>
            </w:r>
          </w:p>
        </w:tc>
      </w:tr>
      <w:tr>
        <w:tc>
          <w:tcPr>
            <w:tcW w:type="dxa" w:w="2154"/>
          </w:tcPr>
          <w:p>
            <w:pPr>
              <w:spacing w:after="20" w:before="20"/>
            </w:pPr>
            <w:r/>
            <w:r>
              <w:rPr>
                <w:rFonts w:ascii="Calibri" w:hAnsi="Calibri"/>
                <w:b/>
                <w:i w:val="0"/>
                <w:sz w:val="20"/>
              </w:rPr>
              <w:t>APOPO visitor centre</w:t>
            </w:r>
          </w:p>
        </w:tc>
        <w:tc>
          <w:tcPr>
            <w:tcW w:type="dxa" w:w="4422"/>
          </w:tcPr>
          <w:p>
            <w:pPr>
              <w:spacing w:after="20" w:before="20"/>
            </w:pPr>
            <w:r/>
            <w:r>
              <w:rPr>
                <w:rFonts w:ascii="Calibri" w:hAnsi="Calibri"/>
                <w:b w:val="0"/>
                <w:i w:val="0"/>
                <w:sz w:val="20"/>
              </w:rPr>
              <w:t>29/01, Siem Reap. Please confirm opening hours</w:t>
            </w:r>
          </w:p>
        </w:tc>
        <w:tc>
          <w:tcPr>
            <w:tcW w:type="dxa" w:w="1247"/>
          </w:tcPr>
          <w:p>
            <w:pPr>
              <w:spacing w:after="20" w:before="20"/>
            </w:pPr>
            <w:r/>
            <w:r>
              <w:rPr>
                <w:rFonts w:ascii="Calibri" w:hAnsi="Calibri"/>
                <w:b w:val="0"/>
                <w:i w:val="0"/>
                <w:sz w:val="20"/>
              </w:rPr>
              <w:t>4</w:t>
            </w:r>
          </w:p>
        </w:tc>
        <w:tc>
          <w:tcPr>
            <w:tcW w:type="dxa" w:w="1361"/>
          </w:tcPr>
          <w:p>
            <w:pPr>
              <w:spacing w:after="20" w:before="20"/>
            </w:pPr>
            <w:r/>
            <w:r>
              <w:rPr>
                <w:rFonts w:ascii="Calibri" w:hAnsi="Calibri"/>
                <w:b w:val="0"/>
                <w:i w:val="0"/>
                <w:sz w:val="20"/>
              </w:rPr>
            </w:r>
          </w:p>
        </w:tc>
      </w:tr>
      <w:tr>
        <w:tc>
          <w:tcPr>
            <w:tcW w:type="dxa" w:w="2154"/>
            <w:shd w:val="clear" w:color="auto" w:fill="EEF2F8"/>
          </w:tcPr>
          <w:p>
            <w:pPr>
              <w:spacing w:after="20" w:before="20"/>
            </w:pPr>
            <w:r/>
            <w:r>
              <w:rPr>
                <w:rFonts w:ascii="Calibri" w:hAnsi="Calibri"/>
                <w:b/>
                <w:i w:val="0"/>
                <w:sz w:val="20"/>
              </w:rPr>
              <w:t>Lan Ha Bay fees</w:t>
            </w:r>
          </w:p>
        </w:tc>
        <w:tc>
          <w:tcPr>
            <w:tcW w:type="dxa" w:w="4422"/>
            <w:shd w:val="clear" w:color="auto" w:fill="EEF2F8"/>
          </w:tcPr>
          <w:p>
            <w:pPr>
              <w:spacing w:after="20" w:before="20"/>
            </w:pPr>
            <w:r/>
            <w:r>
              <w:rPr>
                <w:rFonts w:ascii="Calibri" w:hAnsi="Calibri"/>
                <w:b w:val="0"/>
                <w:i w:val="0"/>
                <w:sz w:val="20"/>
              </w:rPr>
              <w:t>Please confirm whether included in the cruise</w:t>
            </w:r>
          </w:p>
        </w:tc>
        <w:tc>
          <w:tcPr>
            <w:tcW w:type="dxa" w:w="1247"/>
            <w:shd w:val="clear" w:color="auto" w:fill="EEF2F8"/>
          </w:tcPr>
          <w:p>
            <w:pPr>
              <w:spacing w:after="20" w:before="20"/>
            </w:pPr>
            <w:r/>
            <w:r>
              <w:rPr>
                <w:rFonts w:ascii="Calibri" w:hAnsi="Calibri"/>
                <w:b w:val="0"/>
                <w:i w:val="0"/>
                <w:sz w:val="20"/>
              </w:rPr>
              <w:t>4</w:t>
            </w:r>
          </w:p>
        </w:tc>
        <w:tc>
          <w:tcPr>
            <w:tcW w:type="dxa" w:w="1361"/>
            <w:shd w:val="clear" w:color="auto" w:fill="EEF2F8"/>
          </w:tcPr>
          <w:p>
            <w:pPr>
              <w:spacing w:after="20" w:before="20"/>
            </w:pPr>
            <w:r/>
            <w:r>
              <w:rPr>
                <w:rFonts w:ascii="Calibri" w:hAnsi="Calibri"/>
                <w:b w:val="0"/>
                <w:i w:val="0"/>
                <w:sz w:val="20"/>
              </w:rPr>
            </w:r>
          </w:p>
        </w:tc>
      </w:tr>
      <w:tr>
        <w:tc>
          <w:tcPr>
            <w:tcW w:type="dxa" w:w="2154"/>
          </w:tcPr>
          <w:p>
            <w:pPr>
              <w:spacing w:after="20" w:before="20"/>
            </w:pPr>
            <w:r/>
            <w:r>
              <w:rPr>
                <w:rFonts w:ascii="Calibri" w:hAnsi="Calibri"/>
                <w:b/>
                <w:i w:val="0"/>
                <w:sz w:val="20"/>
              </w:rPr>
              <w:t>Old town ticket</w:t>
            </w:r>
          </w:p>
        </w:tc>
        <w:tc>
          <w:tcPr>
            <w:tcW w:type="dxa" w:w="4422"/>
          </w:tcPr>
          <w:p>
            <w:pPr>
              <w:spacing w:after="20" w:before="20"/>
            </w:pPr>
            <w:r/>
            <w:r>
              <w:rPr>
                <w:rFonts w:ascii="Calibri" w:hAnsi="Calibri"/>
                <w:b w:val="0"/>
                <w:i w:val="0"/>
                <w:sz w:val="20"/>
              </w:rPr>
              <w:t>Hoi An, 5 entries per ticket</w:t>
            </w:r>
          </w:p>
        </w:tc>
        <w:tc>
          <w:tcPr>
            <w:tcW w:type="dxa" w:w="1247"/>
          </w:tcPr>
          <w:p>
            <w:pPr>
              <w:spacing w:after="20" w:before="20"/>
            </w:pPr>
            <w:r/>
            <w:r>
              <w:rPr>
                <w:rFonts w:ascii="Calibri" w:hAnsi="Calibri"/>
                <w:b w:val="0"/>
                <w:i w:val="0"/>
                <w:sz w:val="20"/>
              </w:rPr>
              <w:t>4</w:t>
            </w:r>
          </w:p>
        </w:tc>
        <w:tc>
          <w:tcPr>
            <w:tcW w:type="dxa" w:w="1361"/>
          </w:tcPr>
          <w:p>
            <w:pPr>
              <w:spacing w:after="20" w:before="20"/>
            </w:pPr>
            <w:r/>
            <w:r>
              <w:rPr>
                <w:rFonts w:ascii="Calibri" w:hAnsi="Calibri"/>
                <w:b w:val="0"/>
                <w:i w:val="0"/>
                <w:sz w:val="20"/>
              </w:rPr>
            </w:r>
          </w:p>
        </w:tc>
      </w:tr>
      <w:tr>
        <w:tc>
          <w:tcPr>
            <w:tcW w:type="dxa" w:w="2154"/>
            <w:shd w:val="clear" w:color="auto" w:fill="EEF2F8"/>
          </w:tcPr>
          <w:p>
            <w:pPr>
              <w:spacing w:after="20" w:before="20"/>
            </w:pPr>
            <w:r/>
            <w:r>
              <w:rPr>
                <w:rFonts w:ascii="Calibri" w:hAnsi="Calibri"/>
                <w:b/>
                <w:i w:val="0"/>
                <w:sz w:val="20"/>
              </w:rPr>
              <w:t>My Son</w:t>
            </w:r>
          </w:p>
        </w:tc>
        <w:tc>
          <w:tcPr>
            <w:tcW w:type="dxa" w:w="4422"/>
            <w:shd w:val="clear" w:color="auto" w:fill="EEF2F8"/>
          </w:tcPr>
          <w:p>
            <w:pPr>
              <w:spacing w:after="20" w:before="20"/>
            </w:pPr>
            <w:r/>
            <w:r>
              <w:rPr>
                <w:rFonts w:ascii="Calibri" w:hAnsi="Calibri"/>
                <w:b w:val="0"/>
                <w:i w:val="0"/>
                <w:sz w:val="20"/>
              </w:rPr>
              <w:t>21/01, at opening time</w:t>
            </w:r>
          </w:p>
        </w:tc>
        <w:tc>
          <w:tcPr>
            <w:tcW w:type="dxa" w:w="1247"/>
            <w:shd w:val="clear" w:color="auto" w:fill="EEF2F8"/>
          </w:tcPr>
          <w:p>
            <w:pPr>
              <w:spacing w:after="20" w:before="20"/>
            </w:pPr>
            <w:r/>
            <w:r>
              <w:rPr>
                <w:rFonts w:ascii="Calibri" w:hAnsi="Calibri"/>
                <w:b w:val="0"/>
                <w:i w:val="0"/>
                <w:sz w:val="20"/>
              </w:rPr>
              <w:t>4</w:t>
            </w:r>
          </w:p>
        </w:tc>
        <w:tc>
          <w:tcPr>
            <w:tcW w:type="dxa" w:w="1361"/>
            <w:shd w:val="clear" w:color="auto" w:fill="EEF2F8"/>
          </w:tcPr>
          <w:p>
            <w:pPr>
              <w:spacing w:after="20" w:before="20"/>
            </w:pPr>
            <w:r/>
            <w:r>
              <w:rPr>
                <w:rFonts w:ascii="Calibri" w:hAnsi="Calibri"/>
                <w:b w:val="0"/>
                <w:i w:val="0"/>
                <w:sz w:val="20"/>
              </w:rPr>
            </w:r>
          </w:p>
        </w:tc>
      </w:tr>
      <w:tr>
        <w:tc>
          <w:tcPr>
            <w:tcW w:type="dxa" w:w="2154"/>
          </w:tcPr>
          <w:p>
            <w:pPr>
              <w:spacing w:after="20" w:before="20"/>
            </w:pPr>
            <w:r/>
            <w:r>
              <w:rPr>
                <w:rFonts w:ascii="Calibri" w:hAnsi="Calibri"/>
                <w:b/>
                <w:i w:val="0"/>
                <w:sz w:val="20"/>
              </w:rPr>
              <w:t>Marble Mountains</w:t>
            </w:r>
          </w:p>
        </w:tc>
        <w:tc>
          <w:tcPr>
            <w:tcW w:type="dxa" w:w="4422"/>
          </w:tcPr>
          <w:p>
            <w:pPr>
              <w:spacing w:after="20" w:before="20"/>
            </w:pPr>
            <w:r/>
            <w:r>
              <w:rPr>
                <w:rFonts w:ascii="Calibri" w:hAnsi="Calibri"/>
                <w:b w:val="0"/>
                <w:i w:val="0"/>
                <w:sz w:val="20"/>
              </w:rPr>
              <w:t>22/01, including the lift ticket</w:t>
            </w:r>
          </w:p>
        </w:tc>
        <w:tc>
          <w:tcPr>
            <w:tcW w:type="dxa" w:w="1247"/>
          </w:tcPr>
          <w:p>
            <w:pPr>
              <w:spacing w:after="20" w:before="20"/>
            </w:pPr>
            <w:r/>
            <w:r>
              <w:rPr>
                <w:rFonts w:ascii="Calibri" w:hAnsi="Calibri"/>
                <w:b w:val="0"/>
                <w:i w:val="0"/>
                <w:sz w:val="20"/>
              </w:rPr>
              <w:t>4</w:t>
            </w:r>
          </w:p>
        </w:tc>
        <w:tc>
          <w:tcPr>
            <w:tcW w:type="dxa" w:w="1361"/>
          </w:tcPr>
          <w:p>
            <w:pPr>
              <w:spacing w:after="20" w:before="20"/>
            </w:pPr>
            <w:r/>
            <w:r>
              <w:rPr>
                <w:rFonts w:ascii="Calibri" w:hAnsi="Calibri"/>
                <w:b w:val="0"/>
                <w:i w:val="0"/>
                <w:sz w:val="20"/>
              </w:rPr>
            </w:r>
          </w:p>
        </w:tc>
      </w:tr>
      <w:tr>
        <w:tc>
          <w:tcPr>
            <w:tcW w:type="dxa" w:w="2154"/>
            <w:shd w:val="clear" w:color="auto" w:fill="EEF2F8"/>
          </w:tcPr>
          <w:p>
            <w:pPr>
              <w:spacing w:after="20" w:before="20"/>
            </w:pPr>
            <w:r/>
            <w:r>
              <w:rPr>
                <w:rFonts w:ascii="Calibri" w:hAnsi="Calibri"/>
                <w:b/>
                <w:i w:val="0"/>
                <w:sz w:val="20"/>
              </w:rPr>
              <w:t>Cu Chi Tunnels</w:t>
            </w:r>
          </w:p>
        </w:tc>
        <w:tc>
          <w:tcPr>
            <w:tcW w:type="dxa" w:w="4422"/>
            <w:shd w:val="clear" w:color="auto" w:fill="EEF2F8"/>
          </w:tcPr>
          <w:p>
            <w:pPr>
              <w:spacing w:after="20" w:before="20"/>
            </w:pPr>
            <w:r/>
            <w:r>
              <w:rPr>
                <w:rFonts w:ascii="Calibri" w:hAnsi="Calibri"/>
                <w:b w:val="0"/>
                <w:i w:val="0"/>
                <w:sz w:val="20"/>
              </w:rPr>
              <w:t>23/01, the widened section</w:t>
            </w:r>
          </w:p>
        </w:tc>
        <w:tc>
          <w:tcPr>
            <w:tcW w:type="dxa" w:w="1247"/>
            <w:shd w:val="clear" w:color="auto" w:fill="EEF2F8"/>
          </w:tcPr>
          <w:p>
            <w:pPr>
              <w:spacing w:after="20" w:before="20"/>
            </w:pPr>
            <w:r/>
            <w:r>
              <w:rPr>
                <w:rFonts w:ascii="Calibri" w:hAnsi="Calibri"/>
                <w:b w:val="0"/>
                <w:i w:val="0"/>
                <w:sz w:val="20"/>
              </w:rPr>
              <w:t>4</w:t>
            </w:r>
          </w:p>
        </w:tc>
        <w:tc>
          <w:tcPr>
            <w:tcW w:type="dxa" w:w="1361"/>
            <w:shd w:val="clear" w:color="auto" w:fill="EEF2F8"/>
          </w:tcPr>
          <w:p>
            <w:pPr>
              <w:spacing w:after="20" w:before="20"/>
            </w:pPr>
            <w:r/>
            <w:r>
              <w:rPr>
                <w:rFonts w:ascii="Calibri" w:hAnsi="Calibri"/>
                <w:b w:val="0"/>
                <w:i w:val="0"/>
                <w:sz w:val="20"/>
              </w:rPr>
            </w:r>
          </w:p>
        </w:tc>
      </w:tr>
      <w:tr>
        <w:tc>
          <w:tcPr>
            <w:tcW w:type="dxa" w:w="2154"/>
          </w:tcPr>
          <w:p>
            <w:pPr>
              <w:spacing w:after="20" w:before="20"/>
            </w:pPr>
            <w:r/>
            <w:r>
              <w:rPr>
                <w:rFonts w:ascii="Calibri" w:hAnsi="Calibri"/>
                <w:b/>
                <w:i w:val="0"/>
                <w:sz w:val="20"/>
              </w:rPr>
              <w:t>War Remnants Museum</w:t>
            </w:r>
          </w:p>
        </w:tc>
        <w:tc>
          <w:tcPr>
            <w:tcW w:type="dxa" w:w="4422"/>
          </w:tcPr>
          <w:p>
            <w:pPr>
              <w:spacing w:after="20" w:before="20"/>
            </w:pPr>
            <w:r/>
            <w:r>
              <w:rPr>
                <w:rFonts w:ascii="Calibri" w:hAnsi="Calibri"/>
                <w:b w:val="0"/>
                <w:i w:val="0"/>
                <w:sz w:val="20"/>
              </w:rPr>
              <w:t>Saigon</w:t>
            </w:r>
          </w:p>
        </w:tc>
        <w:tc>
          <w:tcPr>
            <w:tcW w:type="dxa" w:w="1247"/>
          </w:tcPr>
          <w:p>
            <w:pPr>
              <w:spacing w:after="20" w:before="20"/>
            </w:pPr>
            <w:r/>
            <w:r>
              <w:rPr>
                <w:rFonts w:ascii="Calibri" w:hAnsi="Calibri"/>
                <w:b w:val="0"/>
                <w:i w:val="0"/>
                <w:sz w:val="20"/>
              </w:rPr>
              <w:t>4</w:t>
            </w:r>
          </w:p>
        </w:tc>
        <w:tc>
          <w:tcPr>
            <w:tcW w:type="dxa" w:w="1361"/>
          </w:tcPr>
          <w:p>
            <w:pPr>
              <w:spacing w:after="20" w:before="20"/>
            </w:pPr>
            <w:r/>
            <w:r>
              <w:rPr>
                <w:rFonts w:ascii="Calibri" w:hAnsi="Calibri"/>
                <w:b w:val="0"/>
                <w:i w:val="0"/>
                <w:sz w:val="20"/>
              </w:rPr>
            </w:r>
          </w:p>
        </w:tc>
      </w:tr>
      <w:tr>
        <w:tc>
          <w:tcPr>
            <w:tcW w:type="dxa" w:w="2154"/>
            <w:shd w:val="clear" w:color="auto" w:fill="EEF2F8"/>
          </w:tcPr>
          <w:p>
            <w:pPr>
              <w:spacing w:after="20" w:before="20"/>
            </w:pPr>
            <w:r/>
            <w:r>
              <w:rPr>
                <w:rFonts w:ascii="Calibri" w:hAnsi="Calibri"/>
                <w:b/>
                <w:i w:val="0"/>
                <w:sz w:val="20"/>
              </w:rPr>
              <w:t>Reunification Palace</w:t>
            </w:r>
          </w:p>
        </w:tc>
        <w:tc>
          <w:tcPr>
            <w:tcW w:type="dxa" w:w="4422"/>
            <w:shd w:val="clear" w:color="auto" w:fill="EEF2F8"/>
          </w:tcPr>
          <w:p>
            <w:pPr>
              <w:spacing w:after="20" w:before="20"/>
            </w:pPr>
            <w:r/>
            <w:r>
              <w:rPr>
                <w:rFonts w:ascii="Calibri" w:hAnsi="Calibri"/>
                <w:b w:val="0"/>
                <w:i w:val="0"/>
                <w:sz w:val="20"/>
              </w:rPr>
              <w:t>Saigon</w:t>
            </w:r>
          </w:p>
        </w:tc>
        <w:tc>
          <w:tcPr>
            <w:tcW w:type="dxa" w:w="1247"/>
            <w:shd w:val="clear" w:color="auto" w:fill="EEF2F8"/>
          </w:tcPr>
          <w:p>
            <w:pPr>
              <w:spacing w:after="20" w:before="20"/>
            </w:pPr>
            <w:r/>
            <w:r>
              <w:rPr>
                <w:rFonts w:ascii="Calibri" w:hAnsi="Calibri"/>
                <w:b w:val="0"/>
                <w:i w:val="0"/>
                <w:sz w:val="20"/>
              </w:rPr>
              <w:t>4</w:t>
            </w:r>
          </w:p>
        </w:tc>
        <w:tc>
          <w:tcPr>
            <w:tcW w:type="dxa" w:w="1361"/>
            <w:shd w:val="clear" w:color="auto" w:fill="EEF2F8"/>
          </w:tcPr>
          <w:p>
            <w:pPr>
              <w:spacing w:after="20" w:before="20"/>
            </w:pPr>
            <w:r/>
            <w:r>
              <w:rPr>
                <w:rFonts w:ascii="Calibri" w:hAnsi="Calibri"/>
                <w:b w:val="0"/>
                <w:i w:val="0"/>
                <w:sz w:val="20"/>
              </w:rPr>
            </w:r>
          </w:p>
        </w:tc>
      </w:tr>
      <w:tr>
        <w:tc>
          <w:tcPr>
            <w:tcW w:type="dxa" w:w="2154"/>
          </w:tcPr>
          <w:p>
            <w:pPr>
              <w:spacing w:after="20" w:before="20"/>
            </w:pPr>
            <w:r/>
            <w:r>
              <w:rPr>
                <w:rFonts w:ascii="Calibri" w:hAnsi="Calibri"/>
                <w:b/>
                <w:i w:val="0"/>
                <w:sz w:val="20"/>
              </w:rPr>
              <w:t>Mekong fees</w:t>
            </w:r>
          </w:p>
        </w:tc>
        <w:tc>
          <w:tcPr>
            <w:tcW w:type="dxa" w:w="4422"/>
          </w:tcPr>
          <w:p>
            <w:pPr>
              <w:spacing w:after="20" w:before="20"/>
            </w:pPr>
            <w:r/>
            <w:r>
              <w:rPr>
                <w:rFonts w:ascii="Calibri" w:hAnsi="Calibri"/>
                <w:b w:val="0"/>
                <w:i w:val="0"/>
                <w:sz w:val="20"/>
              </w:rPr>
              <w:t>Cai Be, Tan Phong, Cai Rang</w:t>
            </w:r>
          </w:p>
        </w:tc>
        <w:tc>
          <w:tcPr>
            <w:tcW w:type="dxa" w:w="1247"/>
          </w:tcPr>
          <w:p>
            <w:pPr>
              <w:spacing w:after="20" w:before="20"/>
            </w:pPr>
            <w:r/>
            <w:r>
              <w:rPr>
                <w:rFonts w:ascii="Calibri" w:hAnsi="Calibri"/>
                <w:b w:val="0"/>
                <w:i w:val="0"/>
                <w:sz w:val="20"/>
              </w:rPr>
              <w:t>4</w:t>
            </w:r>
          </w:p>
        </w:tc>
        <w:tc>
          <w:tcPr>
            <w:tcW w:type="dxa" w:w="1361"/>
          </w:tcPr>
          <w:p>
            <w:pPr>
              <w:spacing w:after="20" w:before="20"/>
            </w:pPr>
            <w:r/>
            <w:r>
              <w:rPr>
                <w:rFonts w:ascii="Calibri" w:hAnsi="Calibri"/>
                <w:b w:val="0"/>
                <w:i w:val="0"/>
                <w:sz w:val="20"/>
              </w:rPr>
            </w:r>
          </w:p>
        </w:tc>
      </w:tr>
      <w:tr>
        <w:tc>
          <w:tcPr>
            <w:tcW w:type="dxa" w:w="2154"/>
            <w:shd w:val="clear" w:color="auto" w:fill="EEF2F8"/>
          </w:tcPr>
          <w:p>
            <w:pPr>
              <w:spacing w:after="20" w:before="20"/>
            </w:pPr>
            <w:r/>
            <w:r>
              <w:rPr>
                <w:rFonts w:ascii="Calibri" w:hAnsi="Calibri"/>
                <w:b/>
                <w:i w:val="0"/>
                <w:sz w:val="20"/>
              </w:rPr>
              <w:t>Tra Su forest</w:t>
            </w:r>
          </w:p>
        </w:tc>
        <w:tc>
          <w:tcPr>
            <w:tcW w:type="dxa" w:w="4422"/>
            <w:shd w:val="clear" w:color="auto" w:fill="EEF2F8"/>
          </w:tcPr>
          <w:p>
            <w:pPr>
              <w:spacing w:after="20" w:before="20"/>
            </w:pPr>
            <w:r/>
            <w:r>
              <w:rPr>
                <w:rFonts w:ascii="Calibri" w:hAnsi="Calibri"/>
                <w:b w:val="0"/>
                <w:i w:val="0"/>
                <w:sz w:val="20"/>
              </w:rPr>
              <w:t>Chau Doc</w:t>
            </w:r>
          </w:p>
        </w:tc>
        <w:tc>
          <w:tcPr>
            <w:tcW w:type="dxa" w:w="1247"/>
            <w:shd w:val="clear" w:color="auto" w:fill="EEF2F8"/>
          </w:tcPr>
          <w:p>
            <w:pPr>
              <w:spacing w:after="20" w:before="20"/>
            </w:pPr>
            <w:r/>
            <w:r>
              <w:rPr>
                <w:rFonts w:ascii="Calibri" w:hAnsi="Calibri"/>
                <w:b w:val="0"/>
                <w:i w:val="0"/>
                <w:sz w:val="20"/>
              </w:rPr>
              <w:t>4</w:t>
            </w:r>
          </w:p>
        </w:tc>
        <w:tc>
          <w:tcPr>
            <w:tcW w:type="dxa" w:w="1361"/>
            <w:shd w:val="clear" w:color="auto" w:fill="EEF2F8"/>
          </w:tcPr>
          <w:p>
            <w:pPr>
              <w:spacing w:after="20" w:before="20"/>
            </w:pPr>
            <w:r/>
            <w:r>
              <w:rPr>
                <w:rFonts w:ascii="Calibri" w:hAnsi="Calibri"/>
                <w:b w:val="0"/>
                <w:i w:val="0"/>
                <w:sz w:val="20"/>
              </w:rPr>
            </w:r>
          </w:p>
        </w:tc>
      </w:tr>
      <w:tr>
        <w:tc>
          <w:tcPr>
            <w:tcW w:type="dxa" w:w="2154"/>
          </w:tcPr>
          <w:p>
            <w:pPr>
              <w:spacing w:after="20" w:before="20"/>
            </w:pPr>
            <w:r/>
            <w:r>
              <w:rPr>
                <w:rFonts w:ascii="Calibri" w:hAnsi="Calibri"/>
                <w:b/>
                <w:i w:val="0"/>
                <w:sz w:val="20"/>
              </w:rPr>
              <w:t>Angkor pass</w:t>
            </w:r>
          </w:p>
        </w:tc>
        <w:tc>
          <w:tcPr>
            <w:tcW w:type="dxa" w:w="4422"/>
          </w:tcPr>
          <w:p>
            <w:pPr>
              <w:spacing w:after="20" w:before="20"/>
            </w:pPr>
            <w:r/>
            <w:r>
              <w:rPr>
                <w:rFonts w:ascii="Calibri" w:hAnsi="Calibri"/>
                <w:b w:val="0"/>
                <w:i w:val="0"/>
                <w:sz w:val="20"/>
              </w:rPr>
              <w:t>The 3-day pass, not a single day. Cheaper even if we use two</w:t>
            </w:r>
          </w:p>
        </w:tc>
        <w:tc>
          <w:tcPr>
            <w:tcW w:type="dxa" w:w="1247"/>
          </w:tcPr>
          <w:p>
            <w:pPr>
              <w:spacing w:after="20" w:before="20"/>
            </w:pPr>
            <w:r/>
            <w:r>
              <w:rPr>
                <w:rFonts w:ascii="Calibri" w:hAnsi="Calibri"/>
                <w:b w:val="0"/>
                <w:i w:val="0"/>
                <w:sz w:val="20"/>
              </w:rPr>
              <w:t>4</w:t>
            </w:r>
          </w:p>
        </w:tc>
        <w:tc>
          <w:tcPr>
            <w:tcW w:type="dxa" w:w="1361"/>
          </w:tcPr>
          <w:p>
            <w:pPr>
              <w:spacing w:after="20" w:before="20"/>
            </w:pPr>
            <w:r/>
            <w:r>
              <w:rPr>
                <w:rFonts w:ascii="Calibri" w:hAnsi="Calibri"/>
                <w:b w:val="0"/>
                <w:i w:val="0"/>
                <w:sz w:val="20"/>
              </w:rPr>
            </w:r>
          </w:p>
        </w:tc>
      </w:tr>
      <w:tr>
        <w:tc>
          <w:tcPr>
            <w:tcW w:type="dxa" w:w="2154"/>
            <w:shd w:val="clear" w:color="auto" w:fill="EEF2F8"/>
          </w:tcPr>
          <w:p>
            <w:pPr>
              <w:spacing w:after="20" w:before="20"/>
            </w:pPr>
            <w:r/>
            <w:r>
              <w:rPr>
                <w:rFonts w:ascii="Calibri" w:hAnsi="Calibri"/>
                <w:b/>
                <w:i w:val="0"/>
                <w:sz w:val="20"/>
              </w:rPr>
              <w:t>Kampong Phluk</w:t>
            </w:r>
          </w:p>
        </w:tc>
        <w:tc>
          <w:tcPr>
            <w:tcW w:type="dxa" w:w="4422"/>
            <w:shd w:val="clear" w:color="auto" w:fill="EEF2F8"/>
          </w:tcPr>
          <w:p>
            <w:pPr>
              <w:spacing w:after="20" w:before="20"/>
            </w:pPr>
            <w:r/>
            <w:r>
              <w:rPr>
                <w:rFonts w:ascii="Calibri" w:hAnsi="Calibri"/>
                <w:b w:val="0"/>
                <w:i w:val="0"/>
                <w:sz w:val="20"/>
              </w:rPr>
              <w:t>Tonle Sap</w:t>
            </w:r>
          </w:p>
        </w:tc>
        <w:tc>
          <w:tcPr>
            <w:tcW w:type="dxa" w:w="1247"/>
            <w:shd w:val="clear" w:color="auto" w:fill="EEF2F8"/>
          </w:tcPr>
          <w:p>
            <w:pPr>
              <w:spacing w:after="20" w:before="20"/>
            </w:pPr>
            <w:r/>
            <w:r>
              <w:rPr>
                <w:rFonts w:ascii="Calibri" w:hAnsi="Calibri"/>
                <w:b w:val="0"/>
                <w:i w:val="0"/>
                <w:sz w:val="20"/>
              </w:rPr>
              <w:t>4</w:t>
            </w:r>
          </w:p>
        </w:tc>
        <w:tc>
          <w:tcPr>
            <w:tcW w:type="dxa" w:w="1361"/>
            <w:shd w:val="clear" w:color="auto" w:fill="EEF2F8"/>
          </w:tcPr>
          <w:p>
            <w:pPr>
              <w:spacing w:after="20" w:before="20"/>
            </w:pPr>
            <w:r/>
            <w:r>
              <w:rPr>
                <w:rFonts w:ascii="Calibri" w:hAnsi="Calibri"/>
                <w:b w:val="0"/>
                <w:i w:val="0"/>
                <w:sz w:val="20"/>
              </w:rPr>
            </w:r>
          </w:p>
        </w:tc>
      </w:tr>
      <w:tr>
        <w:tc>
          <w:tcPr>
            <w:tcW w:type="dxa" w:w="2154"/>
          </w:tcPr>
          <w:p>
            <w:pPr>
              <w:spacing w:after="20" w:before="20"/>
            </w:pPr>
            <w:r/>
            <w:r>
              <w:rPr>
                <w:rFonts w:ascii="Calibri" w:hAnsi="Calibri"/>
                <w:b/>
                <w:i w:val="0"/>
                <w:sz w:val="20"/>
              </w:rPr>
              <w:t>Preah Khan</w:t>
            </w:r>
          </w:p>
        </w:tc>
        <w:tc>
          <w:tcPr>
            <w:tcW w:type="dxa" w:w="4422"/>
          </w:tcPr>
          <w:p>
            <w:pPr>
              <w:spacing w:after="20" w:before="20"/>
            </w:pPr>
            <w:r/>
            <w:r>
              <w:rPr>
                <w:rFonts w:ascii="Calibri" w:hAnsi="Calibri"/>
                <w:b w:val="0"/>
                <w:i w:val="0"/>
                <w:sz w:val="20"/>
              </w:rPr>
              <w:t>Optional on 28/01, decided on the day</w:t>
            </w:r>
          </w:p>
        </w:tc>
        <w:tc>
          <w:tcPr>
            <w:tcW w:type="dxa" w:w="1247"/>
          </w:tcPr>
          <w:p>
            <w:pPr>
              <w:spacing w:after="20" w:before="20"/>
            </w:pPr>
            <w:r/>
            <w:r>
              <w:rPr>
                <w:rFonts w:ascii="Calibri" w:hAnsi="Calibri"/>
                <w:b w:val="0"/>
                <w:i w:val="0"/>
                <w:sz w:val="20"/>
              </w:rPr>
              <w:t>4</w:t>
            </w:r>
          </w:p>
        </w:tc>
        <w:tc>
          <w:tcPr>
            <w:tcW w:type="dxa" w:w="1361"/>
          </w:tcPr>
          <w:p>
            <w:pPr>
              <w:spacing w:after="20" w:before="20"/>
            </w:pPr>
            <w:r/>
            <w:r>
              <w:rPr>
                <w:rFonts w:ascii="Calibri" w:hAnsi="Calibri"/>
                <w:b w:val="0"/>
                <w:i w:val="0"/>
                <w:sz w:val="20"/>
              </w:rPr>
            </w:r>
          </w:p>
        </w:tc>
      </w:tr>
      <w:tr>
        <w:tc>
          <w:tcPr>
            <w:tcW w:type="dxa" w:w="2154"/>
            <w:shd w:val="clear" w:color="auto" w:fill="EEF2F8"/>
          </w:tcPr>
          <w:p>
            <w:pPr>
              <w:spacing w:after="20" w:before="20"/>
            </w:pPr>
            <w:r/>
            <w:r>
              <w:rPr>
                <w:rFonts w:ascii="Calibri" w:hAnsi="Calibri"/>
                <w:b/>
                <w:i w:val="0"/>
                <w:sz w:val="20"/>
              </w:rPr>
              <w:t>— GUIDING —</w:t>
            </w:r>
          </w:p>
        </w:tc>
        <w:tc>
          <w:tcPr>
            <w:tcW w:type="dxa" w:w="4422"/>
            <w:shd w:val="clear" w:color="auto" w:fill="EEF2F8"/>
          </w:tcPr>
          <w:p>
            <w:pPr>
              <w:spacing w:after="20" w:before="20"/>
            </w:pPr>
            <w:r/>
            <w:r>
              <w:rPr>
                <w:rFonts w:ascii="Calibri" w:hAnsi="Calibri"/>
                <w:b w:val="0"/>
                <w:i w:val="0"/>
                <w:sz w:val="20"/>
              </w:rPr>
            </w:r>
          </w:p>
        </w:tc>
        <w:tc>
          <w:tcPr>
            <w:tcW w:type="dxa" w:w="1247"/>
            <w:shd w:val="clear" w:color="auto" w:fill="EEF2F8"/>
          </w:tcPr>
          <w:p>
            <w:pPr>
              <w:spacing w:after="20" w:before="20"/>
            </w:pPr>
            <w:r/>
            <w:r>
              <w:rPr>
                <w:rFonts w:ascii="Calibri" w:hAnsi="Calibri"/>
                <w:b w:val="0"/>
                <w:i w:val="0"/>
                <w:sz w:val="20"/>
              </w:rPr>
            </w:r>
          </w:p>
        </w:tc>
        <w:tc>
          <w:tcPr>
            <w:tcW w:type="dxa" w:w="1361"/>
            <w:shd w:val="clear" w:color="auto" w:fill="EEF2F8"/>
          </w:tcPr>
          <w:p>
            <w:pPr>
              <w:spacing w:after="20" w:before="20"/>
            </w:pPr>
            <w:r/>
            <w:r>
              <w:rPr>
                <w:rFonts w:ascii="Calibri" w:hAnsi="Calibri"/>
                <w:b w:val="0"/>
                <w:i w:val="0"/>
                <w:sz w:val="20"/>
              </w:rPr>
            </w:r>
          </w:p>
        </w:tc>
      </w:tr>
      <w:tr>
        <w:tc>
          <w:tcPr>
            <w:tcW w:type="dxa" w:w="2154"/>
          </w:tcPr>
          <w:p>
            <w:pPr>
              <w:spacing w:after="20" w:before="20"/>
            </w:pPr>
            <w:r/>
            <w:r>
              <w:rPr>
                <w:rFonts w:ascii="Calibri" w:hAnsi="Calibri"/>
                <w:b/>
                <w:i w:val="0"/>
                <w:sz w:val="20"/>
              </w:rPr>
              <w:t>English-speaking guide</w:t>
            </w:r>
          </w:p>
        </w:tc>
        <w:tc>
          <w:tcPr>
            <w:tcW w:type="dxa" w:w="4422"/>
          </w:tcPr>
          <w:p>
            <w:pPr>
              <w:spacing w:after="20" w:before="20"/>
            </w:pPr>
            <w:r/>
            <w:r>
              <w:rPr>
                <w:rFonts w:ascii="Calibri" w:hAnsi="Calibri"/>
                <w:b w:val="0"/>
                <w:i w:val="0"/>
                <w:sz w:val="20"/>
              </w:rPr>
              <w:t>Accompanying throughout, including in Cambodia</w:t>
            </w:r>
          </w:p>
        </w:tc>
        <w:tc>
          <w:tcPr>
            <w:tcW w:type="dxa" w:w="1247"/>
          </w:tcPr>
          <w:p>
            <w:pPr>
              <w:spacing w:after="20" w:before="20"/>
            </w:pPr>
            <w:r/>
            <w:r>
              <w:rPr>
                <w:rFonts w:ascii="Calibri" w:hAnsi="Calibri"/>
                <w:b w:val="0"/>
                <w:i w:val="0"/>
                <w:sz w:val="20"/>
              </w:rPr>
              <w:t>17 days</w:t>
            </w:r>
          </w:p>
        </w:tc>
        <w:tc>
          <w:tcPr>
            <w:tcW w:type="dxa" w:w="1361"/>
          </w:tcPr>
          <w:p>
            <w:pPr>
              <w:spacing w:after="20" w:before="20"/>
            </w:pPr>
            <w:r/>
            <w:r>
              <w:rPr>
                <w:rFonts w:ascii="Calibri" w:hAnsi="Calibri"/>
                <w:b w:val="0"/>
                <w:i w:val="0"/>
                <w:sz w:val="20"/>
              </w:rPr>
            </w:r>
          </w:p>
        </w:tc>
      </w:tr>
      <w:tr>
        <w:tc>
          <w:tcPr>
            <w:tcW w:type="dxa" w:w="2154"/>
            <w:shd w:val="clear" w:color="auto" w:fill="EEF2F8"/>
          </w:tcPr>
          <w:p>
            <w:pPr>
              <w:spacing w:after="20" w:before="20"/>
            </w:pPr>
            <w:r/>
            <w:r>
              <w:rPr>
                <w:rFonts w:ascii="Calibri" w:hAnsi="Calibri"/>
                <w:b/>
                <w:i w:val="0"/>
                <w:sz w:val="20"/>
              </w:rPr>
              <w:t>Hebrew-speaking guide</w:t>
            </w:r>
          </w:p>
        </w:tc>
        <w:tc>
          <w:tcPr>
            <w:tcW w:type="dxa" w:w="4422"/>
            <w:shd w:val="clear" w:color="auto" w:fill="EEF2F8"/>
          </w:tcPr>
          <w:p>
            <w:pPr>
              <w:spacing w:after="20" w:before="20"/>
            </w:pPr>
            <w:r/>
            <w:r>
              <w:rPr>
                <w:rFonts w:ascii="Calibri" w:hAnsi="Calibri"/>
                <w:b w:val="0"/>
                <w:i w:val="0"/>
                <w:sz w:val="20"/>
              </w:rPr>
              <w:t>Please advise availability and supplement</w:t>
            </w:r>
          </w:p>
        </w:tc>
        <w:tc>
          <w:tcPr>
            <w:tcW w:type="dxa" w:w="1247"/>
            <w:shd w:val="clear" w:color="auto" w:fill="EEF2F8"/>
          </w:tcPr>
          <w:p>
            <w:pPr>
              <w:spacing w:after="20" w:before="20"/>
            </w:pPr>
            <w:r/>
            <w:r>
              <w:rPr>
                <w:rFonts w:ascii="Calibri" w:hAnsi="Calibri"/>
                <w:b w:val="0"/>
                <w:i w:val="0"/>
                <w:sz w:val="20"/>
              </w:rPr>
              <w:t>Supplement</w:t>
            </w:r>
          </w:p>
        </w:tc>
        <w:tc>
          <w:tcPr>
            <w:tcW w:type="dxa" w:w="1361"/>
            <w:shd w:val="clear" w:color="auto" w:fill="EEF2F8"/>
          </w:tcPr>
          <w:p>
            <w:pPr>
              <w:spacing w:after="20" w:before="20"/>
            </w:pPr>
            <w:r/>
            <w:r>
              <w:rPr>
                <w:rFonts w:ascii="Calibri" w:hAnsi="Calibri"/>
                <w:b w:val="0"/>
                <w:i w:val="0"/>
                <w:sz w:val="20"/>
              </w:rPr>
            </w:r>
          </w:p>
        </w:tc>
      </w:tr>
      <w:tr>
        <w:tc>
          <w:tcPr>
            <w:tcW w:type="dxa" w:w="2154"/>
          </w:tcPr>
          <w:p>
            <w:pPr>
              <w:spacing w:after="20" w:before="20"/>
            </w:pPr>
            <w:r/>
            <w:r>
              <w:rPr>
                <w:rFonts w:ascii="Calibri" w:hAnsi="Calibri"/>
                <w:b/>
                <w:i w:val="0"/>
                <w:sz w:val="20"/>
              </w:rPr>
              <w:t>Local trekking guide</w:t>
            </w:r>
          </w:p>
        </w:tc>
        <w:tc>
          <w:tcPr>
            <w:tcW w:type="dxa" w:w="4422"/>
          </w:tcPr>
          <w:p>
            <w:pPr>
              <w:spacing w:after="20" w:before="20"/>
            </w:pPr>
            <w:r/>
            <w:r>
              <w:rPr>
                <w:rFonts w:ascii="Calibri" w:hAnsi="Calibri"/>
                <w:b w:val="0"/>
                <w:i w:val="0"/>
                <w:sz w:val="20"/>
              </w:rPr>
              <w:t>Sapa, 16–17/01. Including the Bac Ha market visit</w:t>
            </w:r>
          </w:p>
        </w:tc>
        <w:tc>
          <w:tcPr>
            <w:tcW w:type="dxa" w:w="1247"/>
          </w:tcPr>
          <w:p>
            <w:pPr>
              <w:spacing w:after="20" w:before="20"/>
            </w:pPr>
            <w:r/>
            <w:r>
              <w:rPr>
                <w:rFonts w:ascii="Calibri" w:hAnsi="Calibri"/>
                <w:b w:val="0"/>
                <w:i w:val="0"/>
                <w:sz w:val="20"/>
              </w:rPr>
              <w:t>2 days</w:t>
            </w:r>
          </w:p>
        </w:tc>
        <w:tc>
          <w:tcPr>
            <w:tcW w:type="dxa" w:w="1361"/>
          </w:tcPr>
          <w:p>
            <w:pPr>
              <w:spacing w:after="20" w:before="20"/>
            </w:pPr>
            <w:r/>
            <w:r>
              <w:rPr>
                <w:rFonts w:ascii="Calibri" w:hAnsi="Calibri"/>
                <w:b w:val="0"/>
                <w:i w:val="0"/>
                <w:sz w:val="20"/>
              </w:rPr>
            </w:r>
          </w:p>
        </w:tc>
      </w:tr>
      <w:tr>
        <w:tc>
          <w:tcPr>
            <w:tcW w:type="dxa" w:w="2154"/>
            <w:shd w:val="clear" w:color="auto" w:fill="EEF2F8"/>
          </w:tcPr>
          <w:p>
            <w:pPr>
              <w:spacing w:after="20" w:before="20"/>
            </w:pPr>
            <w:r/>
            <w:r>
              <w:rPr>
                <w:rFonts w:ascii="Calibri" w:hAnsi="Calibri"/>
                <w:b/>
                <w:i w:val="0"/>
                <w:sz w:val="20"/>
              </w:rPr>
              <w:t>— MEALS —</w:t>
            </w:r>
          </w:p>
        </w:tc>
        <w:tc>
          <w:tcPr>
            <w:tcW w:type="dxa" w:w="4422"/>
            <w:shd w:val="clear" w:color="auto" w:fill="EEF2F8"/>
          </w:tcPr>
          <w:p>
            <w:pPr>
              <w:spacing w:after="20" w:before="20"/>
            </w:pPr>
            <w:r/>
            <w:r>
              <w:rPr>
                <w:rFonts w:ascii="Calibri" w:hAnsi="Calibri"/>
                <w:b w:val="0"/>
                <w:i w:val="0"/>
                <w:sz w:val="20"/>
              </w:rPr>
            </w:r>
          </w:p>
        </w:tc>
        <w:tc>
          <w:tcPr>
            <w:tcW w:type="dxa" w:w="1247"/>
            <w:shd w:val="clear" w:color="auto" w:fill="EEF2F8"/>
          </w:tcPr>
          <w:p>
            <w:pPr>
              <w:spacing w:after="20" w:before="20"/>
            </w:pPr>
            <w:r/>
            <w:r>
              <w:rPr>
                <w:rFonts w:ascii="Calibri" w:hAnsi="Calibri"/>
                <w:b w:val="0"/>
                <w:i w:val="0"/>
                <w:sz w:val="20"/>
              </w:rPr>
            </w:r>
          </w:p>
        </w:tc>
        <w:tc>
          <w:tcPr>
            <w:tcW w:type="dxa" w:w="1361"/>
            <w:shd w:val="clear" w:color="auto" w:fill="EEF2F8"/>
          </w:tcPr>
          <w:p>
            <w:pPr>
              <w:spacing w:after="20" w:before="20"/>
            </w:pPr>
            <w:r/>
            <w:r>
              <w:rPr>
                <w:rFonts w:ascii="Calibri" w:hAnsi="Calibri"/>
                <w:b w:val="0"/>
                <w:i w:val="0"/>
                <w:sz w:val="20"/>
              </w:rPr>
            </w:r>
          </w:p>
        </w:tc>
      </w:tr>
      <w:tr>
        <w:tc>
          <w:tcPr>
            <w:tcW w:type="dxa" w:w="2154"/>
          </w:tcPr>
          <w:p>
            <w:pPr>
              <w:spacing w:after="20" w:before="20"/>
            </w:pPr>
            <w:r/>
            <w:r>
              <w:rPr>
                <w:rFonts w:ascii="Calibri" w:hAnsi="Calibri"/>
                <w:b/>
                <w:i w:val="0"/>
                <w:sz w:val="20"/>
              </w:rPr>
              <w:t>Breakfasts</w:t>
            </w:r>
          </w:p>
        </w:tc>
        <w:tc>
          <w:tcPr>
            <w:tcW w:type="dxa" w:w="4422"/>
          </w:tcPr>
          <w:p>
            <w:pPr>
              <w:spacing w:after="20" w:before="20"/>
            </w:pPr>
            <w:r/>
            <w:r>
              <w:rPr>
                <w:rFonts w:ascii="Calibri" w:hAnsi="Calibri"/>
                <w:b w:val="0"/>
                <w:i w:val="0"/>
                <w:sz w:val="20"/>
              </w:rPr>
              <w:t>At every overnight</w:t>
            </w:r>
          </w:p>
        </w:tc>
        <w:tc>
          <w:tcPr>
            <w:tcW w:type="dxa" w:w="1247"/>
          </w:tcPr>
          <w:p>
            <w:pPr>
              <w:spacing w:after="20" w:before="20"/>
            </w:pPr>
            <w:r/>
            <w:r>
              <w:rPr>
                <w:rFonts w:ascii="Calibri" w:hAnsi="Calibri"/>
                <w:b w:val="0"/>
                <w:i w:val="0"/>
                <w:sz w:val="20"/>
              </w:rPr>
              <w:t>16</w:t>
            </w:r>
          </w:p>
        </w:tc>
        <w:tc>
          <w:tcPr>
            <w:tcW w:type="dxa" w:w="1361"/>
          </w:tcPr>
          <w:p>
            <w:pPr>
              <w:spacing w:after="20" w:before="20"/>
            </w:pPr>
            <w:r/>
            <w:r>
              <w:rPr>
                <w:rFonts w:ascii="Calibri" w:hAnsi="Calibri"/>
                <w:b w:val="0"/>
                <w:i w:val="0"/>
                <w:sz w:val="20"/>
              </w:rPr>
            </w:r>
          </w:p>
        </w:tc>
      </w:tr>
      <w:tr>
        <w:tc>
          <w:tcPr>
            <w:tcW w:type="dxa" w:w="2154"/>
            <w:shd w:val="clear" w:color="auto" w:fill="EEF2F8"/>
          </w:tcPr>
          <w:p>
            <w:pPr>
              <w:spacing w:after="20" w:before="20"/>
            </w:pPr>
            <w:r/>
            <w:r>
              <w:rPr>
                <w:rFonts w:ascii="Calibri" w:hAnsi="Calibri"/>
                <w:b/>
                <w:i w:val="0"/>
                <w:sz w:val="20"/>
              </w:rPr>
              <w:t>Full board on the boat</w:t>
            </w:r>
          </w:p>
        </w:tc>
        <w:tc>
          <w:tcPr>
            <w:tcW w:type="dxa" w:w="4422"/>
            <w:shd w:val="clear" w:color="auto" w:fill="EEF2F8"/>
          </w:tcPr>
          <w:p>
            <w:pPr>
              <w:spacing w:after="20" w:before="20"/>
            </w:pPr>
            <w:r/>
            <w:r>
              <w:rPr>
                <w:rFonts w:ascii="Calibri" w:hAnsi="Calibri"/>
                <w:b w:val="0"/>
                <w:i w:val="0"/>
                <w:sz w:val="20"/>
              </w:rPr>
              <w:t>Lunch, dinner, breakfast and brunch</w:t>
            </w:r>
          </w:p>
        </w:tc>
        <w:tc>
          <w:tcPr>
            <w:tcW w:type="dxa" w:w="1247"/>
            <w:shd w:val="clear" w:color="auto" w:fill="EEF2F8"/>
          </w:tcPr>
          <w:p>
            <w:pPr>
              <w:spacing w:after="20" w:before="20"/>
            </w:pPr>
            <w:r/>
            <w:r>
              <w:rPr>
                <w:rFonts w:ascii="Calibri" w:hAnsi="Calibri"/>
                <w:b w:val="0"/>
                <w:i w:val="0"/>
                <w:sz w:val="20"/>
              </w:rPr>
              <w:t>18–19/01</w:t>
            </w:r>
          </w:p>
        </w:tc>
        <w:tc>
          <w:tcPr>
            <w:tcW w:type="dxa" w:w="1361"/>
            <w:shd w:val="clear" w:color="auto" w:fill="EEF2F8"/>
          </w:tcPr>
          <w:p>
            <w:pPr>
              <w:spacing w:after="20" w:before="20"/>
            </w:pPr>
            <w:r/>
            <w:r>
              <w:rPr>
                <w:rFonts w:ascii="Calibri" w:hAnsi="Calibri"/>
                <w:b w:val="0"/>
                <w:i w:val="0"/>
                <w:sz w:val="20"/>
              </w:rPr>
            </w:r>
          </w:p>
        </w:tc>
      </w:tr>
      <w:tr>
        <w:tc>
          <w:tcPr>
            <w:tcW w:type="dxa" w:w="2154"/>
          </w:tcPr>
          <w:p>
            <w:pPr>
              <w:spacing w:after="20" w:before="20"/>
            </w:pPr>
            <w:r/>
            <w:r>
              <w:rPr>
                <w:rFonts w:ascii="Calibri" w:hAnsi="Calibri"/>
                <w:b/>
                <w:i w:val="0"/>
                <w:sz w:val="20"/>
              </w:rPr>
              <w:t>Lunch at the cooking class</w:t>
            </w:r>
          </w:p>
        </w:tc>
        <w:tc>
          <w:tcPr>
            <w:tcW w:type="dxa" w:w="4422"/>
          </w:tcPr>
          <w:p>
            <w:pPr>
              <w:spacing w:after="20" w:before="20"/>
            </w:pPr>
            <w:r/>
            <w:r>
              <w:rPr>
                <w:rFonts w:ascii="Calibri" w:hAnsi="Calibri"/>
                <w:b w:val="0"/>
                <w:i w:val="0"/>
                <w:sz w:val="20"/>
              </w:rPr>
              <w:t>Hoi An, 20/01</w:t>
            </w:r>
          </w:p>
        </w:tc>
        <w:tc>
          <w:tcPr>
            <w:tcW w:type="dxa" w:w="1247"/>
          </w:tcPr>
          <w:p>
            <w:pPr>
              <w:spacing w:after="20" w:before="20"/>
            </w:pPr>
            <w:r/>
            <w:r>
              <w:rPr>
                <w:rFonts w:ascii="Calibri" w:hAnsi="Calibri"/>
                <w:b w:val="0"/>
                <w:i w:val="0"/>
                <w:sz w:val="20"/>
              </w:rPr>
              <w:t>4</w:t>
            </w:r>
          </w:p>
        </w:tc>
        <w:tc>
          <w:tcPr>
            <w:tcW w:type="dxa" w:w="1361"/>
          </w:tcPr>
          <w:p>
            <w:pPr>
              <w:spacing w:after="20" w:before="20"/>
            </w:pPr>
            <w:r/>
            <w:r>
              <w:rPr>
                <w:rFonts w:ascii="Calibri" w:hAnsi="Calibri"/>
                <w:b w:val="0"/>
                <w:i w:val="0"/>
                <w:sz w:val="20"/>
              </w:rPr>
            </w:r>
          </w:p>
        </w:tc>
      </w:tr>
      <w:tr>
        <w:tc>
          <w:tcPr>
            <w:tcW w:type="dxa" w:w="2154"/>
            <w:shd w:val="clear" w:color="auto" w:fill="EEF2F8"/>
          </w:tcPr>
          <w:p>
            <w:pPr>
              <w:spacing w:after="20" w:before="20"/>
            </w:pPr>
            <w:r/>
            <w:r>
              <w:rPr>
                <w:rFonts w:ascii="Calibri" w:hAnsi="Calibri"/>
                <w:b/>
                <w:i w:val="0"/>
                <w:sz w:val="20"/>
              </w:rPr>
              <w:t>Lunch in the Mekong Delta</w:t>
            </w:r>
          </w:p>
        </w:tc>
        <w:tc>
          <w:tcPr>
            <w:tcW w:type="dxa" w:w="4422"/>
            <w:shd w:val="clear" w:color="auto" w:fill="EEF2F8"/>
          </w:tcPr>
          <w:p>
            <w:pPr>
              <w:spacing w:after="20" w:before="20"/>
            </w:pPr>
            <w:r/>
            <w:r>
              <w:rPr>
                <w:rFonts w:ascii="Calibri" w:hAnsi="Calibri"/>
                <w:b w:val="0"/>
                <w:i w:val="0"/>
                <w:sz w:val="20"/>
              </w:rPr>
              <w:t>24/01</w:t>
            </w:r>
          </w:p>
        </w:tc>
        <w:tc>
          <w:tcPr>
            <w:tcW w:type="dxa" w:w="1247"/>
            <w:shd w:val="clear" w:color="auto" w:fill="EEF2F8"/>
          </w:tcPr>
          <w:p>
            <w:pPr>
              <w:spacing w:after="20" w:before="20"/>
            </w:pPr>
            <w:r/>
            <w:r>
              <w:rPr>
                <w:rFonts w:ascii="Calibri" w:hAnsi="Calibri"/>
                <w:b w:val="0"/>
                <w:i w:val="0"/>
                <w:sz w:val="20"/>
              </w:rPr>
              <w:t>4</w:t>
            </w:r>
          </w:p>
        </w:tc>
        <w:tc>
          <w:tcPr>
            <w:tcW w:type="dxa" w:w="1361"/>
            <w:shd w:val="clear" w:color="auto" w:fill="EEF2F8"/>
          </w:tcPr>
          <w:p>
            <w:pPr>
              <w:spacing w:after="20" w:before="20"/>
            </w:pPr>
            <w:r/>
            <w:r>
              <w:rPr>
                <w:rFonts w:ascii="Calibri" w:hAnsi="Calibri"/>
                <w:b w:val="0"/>
                <w:i w:val="0"/>
                <w:sz w:val="20"/>
              </w:rPr>
            </w:r>
          </w:p>
        </w:tc>
      </w:tr>
      <w:tr>
        <w:tc>
          <w:tcPr>
            <w:tcW w:type="dxa" w:w="2154"/>
          </w:tcPr>
          <w:p>
            <w:pPr>
              <w:spacing w:after="20" w:before="20"/>
            </w:pPr>
            <w:r/>
            <w:r>
              <w:rPr>
                <w:rFonts w:ascii="Calibri" w:hAnsi="Calibri"/>
                <w:b/>
                <w:i w:val="0"/>
                <w:sz w:val="20"/>
              </w:rPr>
              <w:t>Dinner with Apsara show</w:t>
            </w:r>
          </w:p>
        </w:tc>
        <w:tc>
          <w:tcPr>
            <w:tcW w:type="dxa" w:w="4422"/>
          </w:tcPr>
          <w:p>
            <w:pPr>
              <w:spacing w:after="20" w:before="20"/>
            </w:pPr>
            <w:r/>
            <w:r>
              <w:rPr>
                <w:rFonts w:ascii="Calibri" w:hAnsi="Calibri"/>
                <w:b w:val="0"/>
                <w:i w:val="0"/>
                <w:sz w:val="20"/>
              </w:rPr>
              <w:t>Siem Reap, 27/01</w:t>
            </w:r>
          </w:p>
        </w:tc>
        <w:tc>
          <w:tcPr>
            <w:tcW w:type="dxa" w:w="1247"/>
          </w:tcPr>
          <w:p>
            <w:pPr>
              <w:spacing w:after="20" w:before="20"/>
            </w:pPr>
            <w:r/>
            <w:r>
              <w:rPr>
                <w:rFonts w:ascii="Calibri" w:hAnsi="Calibri"/>
                <w:b w:val="0"/>
                <w:i w:val="0"/>
                <w:sz w:val="20"/>
              </w:rPr>
              <w:t>4</w:t>
            </w:r>
          </w:p>
        </w:tc>
        <w:tc>
          <w:tcPr>
            <w:tcW w:type="dxa" w:w="1361"/>
          </w:tcPr>
          <w:p>
            <w:pPr>
              <w:spacing w:after="20" w:before="20"/>
            </w:pPr>
            <w:r/>
            <w:r>
              <w:rPr>
                <w:rFonts w:ascii="Calibri" w:hAnsi="Calibri"/>
                <w:b w:val="0"/>
                <w:i w:val="0"/>
                <w:sz w:val="20"/>
              </w:rPr>
            </w:r>
          </w:p>
        </w:tc>
      </w:tr>
      <w:tr>
        <w:tc>
          <w:tcPr>
            <w:tcW w:type="dxa" w:w="2154"/>
            <w:shd w:val="clear" w:color="auto" w:fill="EEF2F8"/>
          </w:tcPr>
          <w:p>
            <w:pPr>
              <w:spacing w:after="20" w:before="20"/>
            </w:pPr>
            <w:r/>
            <w:r>
              <w:rPr>
                <w:rFonts w:ascii="Calibri" w:hAnsi="Calibri"/>
                <w:b/>
                <w:i w:val="0"/>
                <w:sz w:val="20"/>
              </w:rPr>
              <w:t>Further meals</w:t>
            </w:r>
          </w:p>
        </w:tc>
        <w:tc>
          <w:tcPr>
            <w:tcW w:type="dxa" w:w="4422"/>
            <w:shd w:val="clear" w:color="auto" w:fill="EEF2F8"/>
          </w:tcPr>
          <w:p>
            <w:pPr>
              <w:spacing w:after="20" w:before="20"/>
            </w:pPr>
            <w:r/>
            <w:r>
              <w:rPr>
                <w:rFonts w:ascii="Calibri" w:hAnsi="Calibri"/>
                <w:b w:val="0"/>
                <w:i w:val="0"/>
                <w:sz w:val="20"/>
              </w:rPr>
              <w:t>Please state explicitly which are included and which are not</w:t>
            </w:r>
          </w:p>
        </w:tc>
        <w:tc>
          <w:tcPr>
            <w:tcW w:type="dxa" w:w="1247"/>
            <w:shd w:val="clear" w:color="auto" w:fill="EEF2F8"/>
          </w:tcPr>
          <w:p>
            <w:pPr>
              <w:spacing w:after="20" w:before="20"/>
            </w:pPr>
            <w:r/>
            <w:r>
              <w:rPr>
                <w:rFonts w:ascii="Calibri" w:hAnsi="Calibri"/>
                <w:b w:val="0"/>
                <w:i w:val="0"/>
                <w:sz w:val="20"/>
              </w:rPr>
            </w:r>
          </w:p>
        </w:tc>
        <w:tc>
          <w:tcPr>
            <w:tcW w:type="dxa" w:w="1361"/>
            <w:shd w:val="clear" w:color="auto" w:fill="EEF2F8"/>
          </w:tcPr>
          <w:p>
            <w:pPr>
              <w:spacing w:after="20" w:before="20"/>
            </w:pPr>
            <w:r/>
            <w:r>
              <w:rPr>
                <w:rFonts w:ascii="Calibri" w:hAnsi="Calibri"/>
                <w:b w:val="0"/>
                <w:i w:val="0"/>
                <w:sz w:val="20"/>
              </w:rPr>
            </w:r>
          </w:p>
        </w:tc>
      </w:tr>
      <w:tr>
        <w:tc>
          <w:tcPr>
            <w:tcW w:type="dxa" w:w="2154"/>
          </w:tcPr>
          <w:p>
            <w:pPr>
              <w:spacing w:after="20" w:before="20"/>
            </w:pPr>
            <w:r/>
            <w:r>
              <w:rPr>
                <w:rFonts w:ascii="Calibri" w:hAnsi="Calibri"/>
                <w:b/>
                <w:i w:val="0"/>
                <w:sz w:val="20"/>
              </w:rPr>
              <w:t>— VISAS AND FEES —</w:t>
            </w:r>
          </w:p>
        </w:tc>
        <w:tc>
          <w:tcPr>
            <w:tcW w:type="dxa" w:w="4422"/>
          </w:tcPr>
          <w:p>
            <w:pPr>
              <w:spacing w:after="20" w:before="20"/>
            </w:pPr>
            <w:r/>
            <w:r>
              <w:rPr>
                <w:rFonts w:ascii="Calibri" w:hAnsi="Calibri"/>
                <w:b w:val="0"/>
                <w:i w:val="0"/>
                <w:sz w:val="20"/>
              </w:rPr>
            </w:r>
          </w:p>
        </w:tc>
        <w:tc>
          <w:tcPr>
            <w:tcW w:type="dxa" w:w="1247"/>
          </w:tcPr>
          <w:p>
            <w:pPr>
              <w:spacing w:after="20" w:before="20"/>
            </w:pPr>
            <w:r/>
            <w:r>
              <w:rPr>
                <w:rFonts w:ascii="Calibri" w:hAnsi="Calibri"/>
                <w:b w:val="0"/>
                <w:i w:val="0"/>
                <w:sz w:val="20"/>
              </w:rPr>
            </w:r>
          </w:p>
        </w:tc>
        <w:tc>
          <w:tcPr>
            <w:tcW w:type="dxa" w:w="1361"/>
          </w:tcPr>
          <w:p>
            <w:pPr>
              <w:spacing w:after="20" w:before="20"/>
            </w:pPr>
            <w:r/>
            <w:r>
              <w:rPr>
                <w:rFonts w:ascii="Calibri" w:hAnsi="Calibri"/>
                <w:b w:val="0"/>
                <w:i w:val="0"/>
                <w:sz w:val="20"/>
              </w:rPr>
            </w:r>
          </w:p>
        </w:tc>
      </w:tr>
      <w:tr>
        <w:tc>
          <w:tcPr>
            <w:tcW w:type="dxa" w:w="2154"/>
            <w:shd w:val="clear" w:color="auto" w:fill="EEF2F8"/>
          </w:tcPr>
          <w:p>
            <w:pPr>
              <w:spacing w:after="20" w:before="20"/>
            </w:pPr>
            <w:r/>
            <w:r>
              <w:rPr>
                <w:rFonts w:ascii="Calibri" w:hAnsi="Calibri"/>
                <w:b/>
                <w:i w:val="0"/>
                <w:sz w:val="20"/>
              </w:rPr>
              <w:t>Vietnam visa</w:t>
            </w:r>
          </w:p>
        </w:tc>
        <w:tc>
          <w:tcPr>
            <w:tcW w:type="dxa" w:w="4422"/>
            <w:shd w:val="clear" w:color="auto" w:fill="EEF2F8"/>
          </w:tcPr>
          <w:p>
            <w:pPr>
              <w:spacing w:after="20" w:before="20"/>
            </w:pPr>
            <w:r/>
            <w:r>
              <w:rPr>
                <w:rFonts w:ascii="Calibri" w:hAnsi="Calibri"/>
                <w:b w:val="0"/>
                <w:i w:val="0"/>
                <w:sz w:val="20"/>
              </w:rPr>
              <w:t>E-visa, issued in advance. Please state whether you handle this</w:t>
            </w:r>
          </w:p>
        </w:tc>
        <w:tc>
          <w:tcPr>
            <w:tcW w:type="dxa" w:w="1247"/>
            <w:shd w:val="clear" w:color="auto" w:fill="EEF2F8"/>
          </w:tcPr>
          <w:p>
            <w:pPr>
              <w:spacing w:after="20" w:before="20"/>
            </w:pPr>
            <w:r/>
            <w:r>
              <w:rPr>
                <w:rFonts w:ascii="Calibri" w:hAnsi="Calibri"/>
                <w:b w:val="0"/>
                <w:i w:val="0"/>
                <w:sz w:val="20"/>
              </w:rPr>
              <w:t>4</w:t>
            </w:r>
          </w:p>
        </w:tc>
        <w:tc>
          <w:tcPr>
            <w:tcW w:type="dxa" w:w="1361"/>
            <w:shd w:val="clear" w:color="auto" w:fill="EEF2F8"/>
          </w:tcPr>
          <w:p>
            <w:pPr>
              <w:spacing w:after="20" w:before="20"/>
            </w:pPr>
            <w:r/>
            <w:r>
              <w:rPr>
                <w:rFonts w:ascii="Calibri" w:hAnsi="Calibri"/>
                <w:b w:val="0"/>
                <w:i w:val="0"/>
                <w:sz w:val="20"/>
              </w:rPr>
            </w:r>
          </w:p>
        </w:tc>
      </w:tr>
      <w:tr>
        <w:tc>
          <w:tcPr>
            <w:tcW w:type="dxa" w:w="2154"/>
          </w:tcPr>
          <w:p>
            <w:pPr>
              <w:spacing w:after="20" w:before="20"/>
            </w:pPr>
            <w:r/>
            <w:r>
              <w:rPr>
                <w:rFonts w:ascii="Calibri" w:hAnsi="Calibri"/>
                <w:b/>
                <w:i w:val="0"/>
                <w:sz w:val="20"/>
              </w:rPr>
              <w:t>Cambodia visa</w:t>
            </w:r>
          </w:p>
        </w:tc>
        <w:tc>
          <w:tcPr>
            <w:tcW w:type="dxa" w:w="4422"/>
          </w:tcPr>
          <w:p>
            <w:pPr>
              <w:spacing w:after="20" w:before="20"/>
            </w:pPr>
            <w:r/>
            <w:r>
              <w:rPr>
                <w:rFonts w:ascii="Calibri" w:hAnsi="Calibri"/>
                <w:b w:val="0"/>
                <w:i w:val="0"/>
                <w:sz w:val="20"/>
              </w:rPr>
              <w:t>At the river border, about USD 30 in cash. 2 passport photos each</w:t>
            </w:r>
          </w:p>
        </w:tc>
        <w:tc>
          <w:tcPr>
            <w:tcW w:type="dxa" w:w="1247"/>
          </w:tcPr>
          <w:p>
            <w:pPr>
              <w:spacing w:after="20" w:before="20"/>
            </w:pPr>
            <w:r/>
            <w:r>
              <w:rPr>
                <w:rFonts w:ascii="Calibri" w:hAnsi="Calibri"/>
                <w:b w:val="0"/>
                <w:i w:val="0"/>
                <w:sz w:val="20"/>
              </w:rPr>
              <w:t>4</w:t>
            </w:r>
          </w:p>
        </w:tc>
        <w:tc>
          <w:tcPr>
            <w:tcW w:type="dxa" w:w="1361"/>
          </w:tcPr>
          <w:p>
            <w:pPr>
              <w:spacing w:after="20" w:before="20"/>
            </w:pPr>
            <w:r/>
            <w:r>
              <w:rPr>
                <w:rFonts w:ascii="Calibri" w:hAnsi="Calibri"/>
                <w:b w:val="0"/>
                <w:i w:val="0"/>
                <w:sz w:val="20"/>
              </w:rPr>
            </w:r>
          </w:p>
        </w:tc>
      </w:tr>
      <w:tr>
        <w:tc>
          <w:tcPr>
            <w:tcW w:type="dxa" w:w="2154"/>
            <w:shd w:val="clear" w:color="auto" w:fill="EEF2F8"/>
          </w:tcPr>
          <w:p>
            <w:pPr>
              <w:spacing w:after="20" w:before="20"/>
            </w:pPr>
            <w:r/>
            <w:r>
              <w:rPr>
                <w:rFonts w:ascii="Calibri" w:hAnsi="Calibri"/>
                <w:b/>
                <w:i w:val="0"/>
                <w:sz w:val="20"/>
              </w:rPr>
              <w:t>— SHOWS, WORKSHOPS AND ARRANGEMENTS —</w:t>
            </w:r>
          </w:p>
        </w:tc>
        <w:tc>
          <w:tcPr>
            <w:tcW w:type="dxa" w:w="4422"/>
            <w:shd w:val="clear" w:color="auto" w:fill="EEF2F8"/>
          </w:tcPr>
          <w:p>
            <w:pPr>
              <w:spacing w:after="20" w:before="20"/>
            </w:pPr>
            <w:r/>
            <w:r>
              <w:rPr>
                <w:rFonts w:ascii="Calibri" w:hAnsi="Calibri"/>
                <w:b w:val="0"/>
                <w:i w:val="0"/>
                <w:sz w:val="20"/>
              </w:rPr>
            </w:r>
          </w:p>
        </w:tc>
        <w:tc>
          <w:tcPr>
            <w:tcW w:type="dxa" w:w="1247"/>
            <w:shd w:val="clear" w:color="auto" w:fill="EEF2F8"/>
          </w:tcPr>
          <w:p>
            <w:pPr>
              <w:spacing w:after="20" w:before="20"/>
            </w:pPr>
            <w:r/>
            <w:r>
              <w:rPr>
                <w:rFonts w:ascii="Calibri" w:hAnsi="Calibri"/>
                <w:b w:val="0"/>
                <w:i w:val="0"/>
                <w:sz w:val="20"/>
              </w:rPr>
            </w:r>
          </w:p>
        </w:tc>
        <w:tc>
          <w:tcPr>
            <w:tcW w:type="dxa" w:w="1361"/>
            <w:shd w:val="clear" w:color="auto" w:fill="EEF2F8"/>
          </w:tcPr>
          <w:p>
            <w:pPr>
              <w:spacing w:after="20" w:before="20"/>
            </w:pPr>
            <w:r/>
            <w:r>
              <w:rPr>
                <w:rFonts w:ascii="Calibri" w:hAnsi="Calibri"/>
                <w:b w:val="0"/>
                <w:i w:val="0"/>
                <w:sz w:val="20"/>
              </w:rPr>
            </w:r>
          </w:p>
        </w:tc>
      </w:tr>
      <w:tr>
        <w:tc>
          <w:tcPr>
            <w:tcW w:type="dxa" w:w="2154"/>
          </w:tcPr>
          <w:p>
            <w:pPr>
              <w:spacing w:after="20" w:before="20"/>
            </w:pPr>
            <w:r/>
            <w:r>
              <w:rPr>
                <w:rFonts w:ascii="Calibri" w:hAnsi="Calibri"/>
                <w:b/>
                <w:i w:val="0"/>
                <w:sz w:val="20"/>
              </w:rPr>
              <w:t>Water puppet theatre</w:t>
            </w:r>
          </w:p>
        </w:tc>
        <w:tc>
          <w:tcPr>
            <w:tcW w:type="dxa" w:w="4422"/>
          </w:tcPr>
          <w:p>
            <w:pPr>
              <w:spacing w:after="20" w:before="20"/>
            </w:pPr>
            <w:r/>
            <w:r>
              <w:rPr>
                <w:rFonts w:ascii="Calibri" w:hAnsi="Calibri"/>
                <w:b w:val="0"/>
                <w:i w:val="0"/>
                <w:sz w:val="20"/>
              </w:rPr>
              <w:t>Hanoi, 13/01</w:t>
            </w:r>
          </w:p>
        </w:tc>
        <w:tc>
          <w:tcPr>
            <w:tcW w:type="dxa" w:w="1247"/>
          </w:tcPr>
          <w:p>
            <w:pPr>
              <w:spacing w:after="20" w:before="20"/>
            </w:pPr>
            <w:r/>
            <w:r>
              <w:rPr>
                <w:rFonts w:ascii="Calibri" w:hAnsi="Calibri"/>
                <w:b w:val="0"/>
                <w:i w:val="0"/>
                <w:sz w:val="20"/>
              </w:rPr>
              <w:t>4</w:t>
            </w:r>
          </w:p>
        </w:tc>
        <w:tc>
          <w:tcPr>
            <w:tcW w:type="dxa" w:w="1361"/>
          </w:tcPr>
          <w:p>
            <w:pPr>
              <w:spacing w:after="20" w:before="20"/>
            </w:pPr>
            <w:r/>
            <w:r>
              <w:rPr>
                <w:rFonts w:ascii="Calibri" w:hAnsi="Calibri"/>
                <w:b w:val="0"/>
                <w:i w:val="0"/>
                <w:sz w:val="20"/>
              </w:rPr>
            </w:r>
          </w:p>
        </w:tc>
      </w:tr>
      <w:tr>
        <w:tc>
          <w:tcPr>
            <w:tcW w:type="dxa" w:w="2154"/>
            <w:shd w:val="clear" w:color="auto" w:fill="EEF2F8"/>
          </w:tcPr>
          <w:p>
            <w:pPr>
              <w:spacing w:after="20" w:before="20"/>
            </w:pPr>
            <w:r/>
            <w:r>
              <w:rPr>
                <w:rFonts w:ascii="Calibri" w:hAnsi="Calibri"/>
                <w:b/>
                <w:i w:val="0"/>
                <w:sz w:val="20"/>
              </w:rPr>
              <w:t>Vespa street-food tour</w:t>
            </w:r>
          </w:p>
        </w:tc>
        <w:tc>
          <w:tcPr>
            <w:tcW w:type="dxa" w:w="4422"/>
            <w:shd w:val="clear" w:color="auto" w:fill="EEF2F8"/>
          </w:tcPr>
          <w:p>
            <w:pPr>
              <w:spacing w:after="20" w:before="20"/>
            </w:pPr>
            <w:r/>
            <w:r>
              <w:rPr>
                <w:rFonts w:ascii="Calibri" w:hAnsi="Calibri"/>
                <w:b w:val="0"/>
                <w:i w:val="0"/>
                <w:sz w:val="20"/>
              </w:rPr>
              <w:t>Hanoi, evening of 13/01</w:t>
            </w:r>
          </w:p>
        </w:tc>
        <w:tc>
          <w:tcPr>
            <w:tcW w:type="dxa" w:w="1247"/>
            <w:shd w:val="clear" w:color="auto" w:fill="EEF2F8"/>
          </w:tcPr>
          <w:p>
            <w:pPr>
              <w:spacing w:after="20" w:before="20"/>
            </w:pPr>
            <w:r/>
            <w:r>
              <w:rPr>
                <w:rFonts w:ascii="Calibri" w:hAnsi="Calibri"/>
                <w:b w:val="0"/>
                <w:i w:val="0"/>
                <w:sz w:val="20"/>
              </w:rPr>
              <w:t>4</w:t>
            </w:r>
          </w:p>
        </w:tc>
        <w:tc>
          <w:tcPr>
            <w:tcW w:type="dxa" w:w="1361"/>
            <w:shd w:val="clear" w:color="auto" w:fill="EEF2F8"/>
          </w:tcPr>
          <w:p>
            <w:pPr>
              <w:spacing w:after="20" w:before="20"/>
            </w:pPr>
            <w:r/>
            <w:r>
              <w:rPr>
                <w:rFonts w:ascii="Calibri" w:hAnsi="Calibri"/>
                <w:b w:val="0"/>
                <w:i w:val="0"/>
                <w:sz w:val="20"/>
              </w:rPr>
            </w:r>
          </w:p>
        </w:tc>
      </w:tr>
      <w:tr>
        <w:tc>
          <w:tcPr>
            <w:tcW w:type="dxa" w:w="2154"/>
          </w:tcPr>
          <w:p>
            <w:pPr>
              <w:spacing w:after="20" w:before="20"/>
            </w:pPr>
            <w:r/>
            <w:r>
              <w:rPr>
                <w:rFonts w:ascii="Calibri" w:hAnsi="Calibri"/>
                <w:b/>
                <w:i w:val="0"/>
                <w:sz w:val="20"/>
              </w:rPr>
              <w:t>Night Vespa food tour</w:t>
            </w:r>
          </w:p>
        </w:tc>
        <w:tc>
          <w:tcPr>
            <w:tcW w:type="dxa" w:w="4422"/>
          </w:tcPr>
          <w:p>
            <w:pPr>
              <w:spacing w:after="20" w:before="20"/>
            </w:pPr>
            <w:r/>
            <w:r>
              <w:rPr>
                <w:rFonts w:ascii="Calibri" w:hAnsi="Calibri"/>
                <w:b w:val="0"/>
                <w:i w:val="0"/>
                <w:sz w:val="20"/>
              </w:rPr>
              <w:t>Saigon, 22/01</w:t>
            </w:r>
          </w:p>
        </w:tc>
        <w:tc>
          <w:tcPr>
            <w:tcW w:type="dxa" w:w="1247"/>
          </w:tcPr>
          <w:p>
            <w:pPr>
              <w:spacing w:after="20" w:before="20"/>
            </w:pPr>
            <w:r/>
            <w:r>
              <w:rPr>
                <w:rFonts w:ascii="Calibri" w:hAnsi="Calibri"/>
                <w:b w:val="0"/>
                <w:i w:val="0"/>
                <w:sz w:val="20"/>
              </w:rPr>
              <w:t>4</w:t>
            </w:r>
          </w:p>
        </w:tc>
        <w:tc>
          <w:tcPr>
            <w:tcW w:type="dxa" w:w="1361"/>
          </w:tcPr>
          <w:p>
            <w:pPr>
              <w:spacing w:after="20" w:before="20"/>
            </w:pPr>
            <w:r/>
            <w:r>
              <w:rPr>
                <w:rFonts w:ascii="Calibri" w:hAnsi="Calibri"/>
                <w:b w:val="0"/>
                <w:i w:val="0"/>
                <w:sz w:val="20"/>
              </w:rPr>
            </w:r>
          </w:p>
        </w:tc>
      </w:tr>
      <w:tr>
        <w:tc>
          <w:tcPr>
            <w:tcW w:type="dxa" w:w="2154"/>
            <w:shd w:val="clear" w:color="auto" w:fill="EEF2F8"/>
          </w:tcPr>
          <w:p>
            <w:pPr>
              <w:spacing w:after="20" w:before="20"/>
            </w:pPr>
            <w:r/>
            <w:r>
              <w:rPr>
                <w:rFonts w:ascii="Calibri" w:hAnsi="Calibri"/>
                <w:b/>
                <w:i w:val="0"/>
                <w:sz w:val="20"/>
              </w:rPr>
              <w:t>Cooking class</w:t>
            </w:r>
          </w:p>
        </w:tc>
        <w:tc>
          <w:tcPr>
            <w:tcW w:type="dxa" w:w="4422"/>
            <w:shd w:val="clear" w:color="auto" w:fill="EEF2F8"/>
          </w:tcPr>
          <w:p>
            <w:pPr>
              <w:spacing w:after="20" w:before="20"/>
            </w:pPr>
            <w:r/>
            <w:r>
              <w:rPr>
                <w:rFonts w:ascii="Calibri" w:hAnsi="Calibri"/>
                <w:b w:val="0"/>
                <w:i w:val="0"/>
                <w:sz w:val="20"/>
              </w:rPr>
              <w:t>Hoi An, 20/01. Including the market, the Thu Bon boat and the basket boats</w:t>
            </w:r>
          </w:p>
        </w:tc>
        <w:tc>
          <w:tcPr>
            <w:tcW w:type="dxa" w:w="1247"/>
            <w:shd w:val="clear" w:color="auto" w:fill="EEF2F8"/>
          </w:tcPr>
          <w:p>
            <w:pPr>
              <w:spacing w:after="20" w:before="20"/>
            </w:pPr>
            <w:r/>
            <w:r>
              <w:rPr>
                <w:rFonts w:ascii="Calibri" w:hAnsi="Calibri"/>
                <w:b w:val="0"/>
                <w:i w:val="0"/>
                <w:sz w:val="20"/>
              </w:rPr>
              <w:t>4</w:t>
            </w:r>
          </w:p>
        </w:tc>
        <w:tc>
          <w:tcPr>
            <w:tcW w:type="dxa" w:w="1361"/>
            <w:shd w:val="clear" w:color="auto" w:fill="EEF2F8"/>
          </w:tcPr>
          <w:p>
            <w:pPr>
              <w:spacing w:after="20" w:before="20"/>
            </w:pPr>
            <w:r/>
            <w:r>
              <w:rPr>
                <w:rFonts w:ascii="Calibri" w:hAnsi="Calibri"/>
                <w:b w:val="0"/>
                <w:i w:val="0"/>
                <w:sz w:val="20"/>
              </w:rPr>
            </w:r>
          </w:p>
        </w:tc>
      </w:tr>
      <w:tr>
        <w:tc>
          <w:tcPr>
            <w:tcW w:type="dxa" w:w="2154"/>
          </w:tcPr>
          <w:p>
            <w:pPr>
              <w:spacing w:after="20" w:before="20"/>
            </w:pPr>
            <w:r/>
            <w:r>
              <w:rPr>
                <w:rFonts w:ascii="Calibri" w:hAnsi="Calibri"/>
                <w:b/>
                <w:i w:val="0"/>
                <w:sz w:val="20"/>
              </w:rPr>
              <w:t>Tailor</w:t>
            </w:r>
          </w:p>
        </w:tc>
        <w:tc>
          <w:tcPr>
            <w:tcW w:type="dxa" w:w="4422"/>
          </w:tcPr>
          <w:p>
            <w:pPr>
              <w:spacing w:after="20" w:before="20"/>
            </w:pPr>
            <w:r/>
            <w:r>
              <w:rPr>
                <w:rFonts w:ascii="Calibri" w:hAnsi="Calibri"/>
                <w:b w:val="0"/>
                <w:i w:val="0"/>
                <w:sz w:val="20"/>
              </w:rPr>
              <w:t>Hoi An. Fitting on 20/01, delivery within 24 hours</w:t>
            </w:r>
          </w:p>
        </w:tc>
        <w:tc>
          <w:tcPr>
            <w:tcW w:type="dxa" w:w="1247"/>
          </w:tcPr>
          <w:p>
            <w:pPr>
              <w:spacing w:after="20" w:before="20"/>
            </w:pPr>
            <w:r/>
            <w:r>
              <w:rPr>
                <w:rFonts w:ascii="Calibri" w:hAnsi="Calibri"/>
                <w:b w:val="0"/>
                <w:i w:val="0"/>
                <w:sz w:val="20"/>
              </w:rPr>
              <w:t>4</w:t>
            </w:r>
          </w:p>
        </w:tc>
        <w:tc>
          <w:tcPr>
            <w:tcW w:type="dxa" w:w="1361"/>
          </w:tcPr>
          <w:p>
            <w:pPr>
              <w:spacing w:after="20" w:before="20"/>
            </w:pPr>
            <w:r/>
            <w:r>
              <w:rPr>
                <w:rFonts w:ascii="Calibri" w:hAnsi="Calibri"/>
                <w:b w:val="0"/>
                <w:i w:val="0"/>
                <w:sz w:val="20"/>
              </w:rPr>
            </w:r>
          </w:p>
        </w:tc>
      </w:tr>
      <w:tr>
        <w:tc>
          <w:tcPr>
            <w:tcW w:type="dxa" w:w="2154"/>
            <w:shd w:val="clear" w:color="auto" w:fill="EEF2F8"/>
          </w:tcPr>
          <w:p>
            <w:pPr>
              <w:spacing w:after="20" w:before="20"/>
            </w:pPr>
            <w:r/>
            <w:r>
              <w:rPr>
                <w:rFonts w:ascii="Calibri" w:hAnsi="Calibri"/>
                <w:b/>
                <w:i w:val="0"/>
                <w:sz w:val="20"/>
              </w:rPr>
              <w:t>My Son at opening</w:t>
            </w:r>
          </w:p>
        </w:tc>
        <w:tc>
          <w:tcPr>
            <w:tcW w:type="dxa" w:w="4422"/>
            <w:shd w:val="clear" w:color="auto" w:fill="EEF2F8"/>
          </w:tcPr>
          <w:p>
            <w:pPr>
              <w:spacing w:after="20" w:before="20"/>
            </w:pPr>
            <w:r/>
            <w:r>
              <w:rPr>
                <w:rFonts w:ascii="Calibri" w:hAnsi="Calibri"/>
                <w:b w:val="0"/>
                <w:i w:val="0"/>
                <w:sz w:val="20"/>
              </w:rPr>
              <w:t>Arranging early entry, 21/01</w:t>
            </w:r>
          </w:p>
        </w:tc>
        <w:tc>
          <w:tcPr>
            <w:tcW w:type="dxa" w:w="1247"/>
            <w:shd w:val="clear" w:color="auto" w:fill="EEF2F8"/>
          </w:tcPr>
          <w:p>
            <w:pPr>
              <w:spacing w:after="20" w:before="20"/>
            </w:pPr>
            <w:r/>
            <w:r>
              <w:rPr>
                <w:rFonts w:ascii="Calibri" w:hAnsi="Calibri"/>
                <w:b w:val="0"/>
                <w:i w:val="0"/>
                <w:sz w:val="20"/>
              </w:rPr>
              <w:t>Arrangement</w:t>
            </w:r>
          </w:p>
        </w:tc>
        <w:tc>
          <w:tcPr>
            <w:tcW w:type="dxa" w:w="1361"/>
            <w:shd w:val="clear" w:color="auto" w:fill="EEF2F8"/>
          </w:tcPr>
          <w:p>
            <w:pPr>
              <w:spacing w:after="20" w:before="20"/>
            </w:pPr>
            <w:r/>
            <w:r>
              <w:rPr>
                <w:rFonts w:ascii="Calibri" w:hAnsi="Calibri"/>
                <w:b w:val="0"/>
                <w:i w:val="0"/>
                <w:sz w:val="20"/>
              </w:rPr>
            </w:r>
          </w:p>
        </w:tc>
      </w:tr>
      <w:tr>
        <w:tc>
          <w:tcPr>
            <w:tcW w:type="dxa" w:w="2154"/>
          </w:tcPr>
          <w:p>
            <w:pPr>
              <w:spacing w:after="20" w:before="20"/>
            </w:pPr>
            <w:r/>
            <w:r>
              <w:rPr>
                <w:rFonts w:ascii="Calibri" w:hAnsi="Calibri"/>
                <w:b/>
                <w:i w:val="0"/>
                <w:sz w:val="20"/>
              </w:rPr>
              <w:t>Massage / spa</w:t>
            </w:r>
          </w:p>
        </w:tc>
        <w:tc>
          <w:tcPr>
            <w:tcW w:type="dxa" w:w="4422"/>
          </w:tcPr>
          <w:p>
            <w:pPr>
              <w:spacing w:after="20" w:before="20"/>
            </w:pPr>
            <w:r/>
            <w:r>
              <w:rPr>
                <w:rFonts w:ascii="Calibri" w:hAnsi="Calibri"/>
                <w:b w:val="0"/>
                <w:i w:val="0"/>
                <w:sz w:val="20"/>
              </w:rPr>
              <w:t>Afternoon of 29/01, before the flight</w:t>
            </w:r>
          </w:p>
        </w:tc>
        <w:tc>
          <w:tcPr>
            <w:tcW w:type="dxa" w:w="1247"/>
          </w:tcPr>
          <w:p>
            <w:pPr>
              <w:spacing w:after="20" w:before="20"/>
            </w:pPr>
            <w:r/>
            <w:r>
              <w:rPr>
                <w:rFonts w:ascii="Calibri" w:hAnsi="Calibri"/>
                <w:b w:val="0"/>
                <w:i w:val="0"/>
                <w:sz w:val="20"/>
              </w:rPr>
              <w:t>4</w:t>
            </w:r>
          </w:p>
        </w:tc>
        <w:tc>
          <w:tcPr>
            <w:tcW w:type="dxa" w:w="1361"/>
          </w:tcPr>
          <w:p>
            <w:pPr>
              <w:spacing w:after="20" w:before="20"/>
            </w:pPr>
            <w:r/>
            <w:r>
              <w:rPr>
                <w:rFonts w:ascii="Calibri" w:hAnsi="Calibri"/>
                <w:b w:val="0"/>
                <w:i w:val="0"/>
                <w:sz w:val="20"/>
              </w:rPr>
            </w:r>
          </w:p>
        </w:tc>
      </w:tr>
      <w:tr>
        <w:tc>
          <w:tcPr>
            <w:tcW w:type="dxa" w:w="2154"/>
            <w:shd w:val="clear" w:color="auto" w:fill="EEF2F8"/>
          </w:tcPr>
          <w:p>
            <w:pPr>
              <w:spacing w:after="20" w:before="20"/>
            </w:pPr>
            <w:r/>
            <w:r>
              <w:rPr>
                <w:rFonts w:ascii="Calibri" w:hAnsi="Calibri"/>
                <w:b/>
                <w:i w:val="0"/>
                <w:sz w:val="20"/>
              </w:rPr>
              <w:t>Sunrise at Angkor Wat</w:t>
            </w:r>
          </w:p>
        </w:tc>
        <w:tc>
          <w:tcPr>
            <w:tcW w:type="dxa" w:w="4422"/>
            <w:shd w:val="clear" w:color="auto" w:fill="EEF2F8"/>
          </w:tcPr>
          <w:p>
            <w:pPr>
              <w:spacing w:after="20" w:before="20"/>
            </w:pPr>
            <w:r/>
            <w:r>
              <w:rPr>
                <w:rFonts w:ascii="Calibri" w:hAnsi="Calibri"/>
                <w:b w:val="0"/>
                <w:i w:val="0"/>
                <w:sz w:val="20"/>
              </w:rPr>
              <w:t>Entry before 05:30, 28/01</w:t>
            </w:r>
          </w:p>
        </w:tc>
        <w:tc>
          <w:tcPr>
            <w:tcW w:type="dxa" w:w="1247"/>
            <w:shd w:val="clear" w:color="auto" w:fill="EEF2F8"/>
          </w:tcPr>
          <w:p>
            <w:pPr>
              <w:spacing w:after="20" w:before="20"/>
            </w:pPr>
            <w:r/>
            <w:r>
              <w:rPr>
                <w:rFonts w:ascii="Calibri" w:hAnsi="Calibri"/>
                <w:b w:val="0"/>
                <w:i w:val="0"/>
                <w:sz w:val="20"/>
              </w:rPr>
              <w:t>Arrangement</w:t>
            </w:r>
          </w:p>
        </w:tc>
        <w:tc>
          <w:tcPr>
            <w:tcW w:type="dxa" w:w="1361"/>
            <w:shd w:val="clear" w:color="auto" w:fill="EEF2F8"/>
          </w:tcPr>
          <w:p>
            <w:pPr>
              <w:spacing w:after="20" w:before="20"/>
            </w:pPr>
            <w:r/>
            <w:r>
              <w:rPr>
                <w:rFonts w:ascii="Calibri" w:hAnsi="Calibri"/>
                <w:b w:val="0"/>
                <w:i w:val="0"/>
                <w:sz w:val="20"/>
              </w:rPr>
            </w:r>
          </w:p>
        </w:tc>
      </w:tr>
      <w:tr>
        <w:tc>
          <w:tcPr>
            <w:tcW w:type="dxa" w:w="2154"/>
          </w:tcPr>
          <w:p>
            <w:pPr>
              <w:spacing w:after="20" w:before="20"/>
            </w:pPr>
            <w:r/>
            <w:r>
              <w:rPr>
                <w:rFonts w:ascii="Calibri" w:hAnsi="Calibri"/>
                <w:b/>
                <w:i w:val="0"/>
                <w:sz w:val="20"/>
              </w:rPr>
              <w:t>Apsara performance</w:t>
            </w:r>
          </w:p>
        </w:tc>
        <w:tc>
          <w:tcPr>
            <w:tcW w:type="dxa" w:w="4422"/>
          </w:tcPr>
          <w:p>
            <w:pPr>
              <w:spacing w:after="20" w:before="20"/>
            </w:pPr>
            <w:r/>
            <w:r>
              <w:rPr>
                <w:rFonts w:ascii="Calibri" w:hAnsi="Calibri"/>
                <w:b w:val="0"/>
                <w:i w:val="0"/>
                <w:sz w:val="20"/>
              </w:rPr>
              <w:t>Siem Reap, 27/01</w:t>
            </w:r>
          </w:p>
        </w:tc>
        <w:tc>
          <w:tcPr>
            <w:tcW w:type="dxa" w:w="1247"/>
          </w:tcPr>
          <w:p>
            <w:pPr>
              <w:spacing w:after="20" w:before="20"/>
            </w:pPr>
            <w:r/>
            <w:r>
              <w:rPr>
                <w:rFonts w:ascii="Calibri" w:hAnsi="Calibri"/>
                <w:b w:val="0"/>
                <w:i w:val="0"/>
                <w:sz w:val="20"/>
              </w:rPr>
              <w:t>4</w:t>
            </w:r>
          </w:p>
        </w:tc>
        <w:tc>
          <w:tcPr>
            <w:tcW w:type="dxa" w:w="1361"/>
          </w:tcPr>
          <w:p>
            <w:pPr>
              <w:spacing w:after="20" w:before="20"/>
            </w:pPr>
            <w:r/>
            <w:r>
              <w:rPr>
                <w:rFonts w:ascii="Calibri" w:hAnsi="Calibri"/>
                <w:b w:val="0"/>
                <w:i w:val="0"/>
                <w:sz w:val="20"/>
              </w:rPr>
            </w:r>
          </w:p>
        </w:tc>
      </w:tr>
      <w:tr>
        <w:tc>
          <w:tcPr>
            <w:tcW w:type="dxa" w:w="2154"/>
            <w:shd w:val="clear" w:color="auto" w:fill="EEF2F8"/>
          </w:tcPr>
          <w:p>
            <w:pPr>
              <w:spacing w:after="20" w:before="20"/>
            </w:pPr>
            <w:r/>
            <w:r>
              <w:rPr>
                <w:rFonts w:ascii="Calibri" w:hAnsi="Calibri"/>
                <w:b/>
                <w:i w:val="0"/>
                <w:sz w:val="20"/>
              </w:rPr>
              <w:t>Phare circus</w:t>
            </w:r>
          </w:p>
        </w:tc>
        <w:tc>
          <w:tcPr>
            <w:tcW w:type="dxa" w:w="4422"/>
            <w:shd w:val="clear" w:color="auto" w:fill="EEF2F8"/>
          </w:tcPr>
          <w:p>
            <w:pPr>
              <w:spacing w:after="20" w:before="20"/>
            </w:pPr>
            <w:r/>
            <w:r>
              <w:rPr>
                <w:rFonts w:ascii="Calibri" w:hAnsi="Calibri"/>
                <w:b w:val="0"/>
                <w:i w:val="0"/>
                <w:sz w:val="20"/>
              </w:rPr>
              <w:t>Siem Reap, 28/01</w:t>
            </w:r>
          </w:p>
        </w:tc>
        <w:tc>
          <w:tcPr>
            <w:tcW w:type="dxa" w:w="1247"/>
            <w:shd w:val="clear" w:color="auto" w:fill="EEF2F8"/>
          </w:tcPr>
          <w:p>
            <w:pPr>
              <w:spacing w:after="20" w:before="20"/>
            </w:pPr>
            <w:r/>
            <w:r>
              <w:rPr>
                <w:rFonts w:ascii="Calibri" w:hAnsi="Calibri"/>
                <w:b w:val="0"/>
                <w:i w:val="0"/>
                <w:sz w:val="20"/>
              </w:rPr>
              <w:t>4</w:t>
            </w:r>
          </w:p>
        </w:tc>
        <w:tc>
          <w:tcPr>
            <w:tcW w:type="dxa" w:w="1361"/>
            <w:shd w:val="clear" w:color="auto" w:fill="EEF2F8"/>
          </w:tcPr>
          <w:p>
            <w:pPr>
              <w:spacing w:after="20" w:before="20"/>
            </w:pPr>
            <w:r/>
            <w:r>
              <w:rPr>
                <w:rFonts w:ascii="Calibri" w:hAnsi="Calibri"/>
                <w:b w:val="0"/>
                <w:i w:val="0"/>
                <w:sz w:val="20"/>
              </w:rPr>
            </w:r>
          </w:p>
        </w:tc>
      </w:tr>
      <w:tr>
        <w:tc>
          <w:tcPr>
            <w:tcW w:type="dxa" w:w="2154"/>
          </w:tcPr>
          <w:p>
            <w:pPr>
              <w:spacing w:after="20" w:before="20"/>
            </w:pPr>
            <w:r/>
            <w:r>
              <w:rPr>
                <w:rFonts w:ascii="Calibri" w:hAnsi="Calibri"/>
                <w:b/>
                <w:i w:val="0"/>
                <w:sz w:val="20"/>
              </w:rPr>
              <w:t>— ADDITIONAL —</w:t>
            </w:r>
          </w:p>
        </w:tc>
        <w:tc>
          <w:tcPr>
            <w:tcW w:type="dxa" w:w="4422"/>
          </w:tcPr>
          <w:p>
            <w:pPr>
              <w:spacing w:after="20" w:before="20"/>
            </w:pPr>
            <w:r/>
            <w:r>
              <w:rPr>
                <w:rFonts w:ascii="Calibri" w:hAnsi="Calibri"/>
                <w:b w:val="0"/>
                <w:i w:val="0"/>
                <w:sz w:val="20"/>
              </w:rPr>
            </w:r>
          </w:p>
        </w:tc>
        <w:tc>
          <w:tcPr>
            <w:tcW w:type="dxa" w:w="1247"/>
          </w:tcPr>
          <w:p>
            <w:pPr>
              <w:spacing w:after="20" w:before="20"/>
            </w:pPr>
            <w:r/>
            <w:r>
              <w:rPr>
                <w:rFonts w:ascii="Calibri" w:hAnsi="Calibri"/>
                <w:b w:val="0"/>
                <w:i w:val="0"/>
                <w:sz w:val="20"/>
              </w:rPr>
            </w:r>
          </w:p>
        </w:tc>
        <w:tc>
          <w:tcPr>
            <w:tcW w:type="dxa" w:w="1361"/>
          </w:tcPr>
          <w:p>
            <w:pPr>
              <w:spacing w:after="20" w:before="20"/>
            </w:pPr>
            <w:r/>
            <w:r>
              <w:rPr>
                <w:rFonts w:ascii="Calibri" w:hAnsi="Calibri"/>
                <w:b w:val="0"/>
                <w:i w:val="0"/>
                <w:sz w:val="20"/>
              </w:rPr>
            </w:r>
          </w:p>
        </w:tc>
      </w:tr>
      <w:tr>
        <w:tc>
          <w:tcPr>
            <w:tcW w:type="dxa" w:w="2154"/>
            <w:shd w:val="clear" w:color="auto" w:fill="EEF2F8"/>
          </w:tcPr>
          <w:p>
            <w:pPr>
              <w:spacing w:after="20" w:before="20"/>
            </w:pPr>
            <w:r/>
            <w:r>
              <w:rPr>
                <w:rFonts w:ascii="Calibri" w:hAnsi="Calibri"/>
                <w:b/>
                <w:i w:val="0"/>
                <w:sz w:val="20"/>
              </w:rPr>
              <w:t>Airport meet and greet</w:t>
            </w:r>
          </w:p>
        </w:tc>
        <w:tc>
          <w:tcPr>
            <w:tcW w:type="dxa" w:w="4422"/>
            <w:shd w:val="clear" w:color="auto" w:fill="EEF2F8"/>
          </w:tcPr>
          <w:p>
            <w:pPr>
              <w:spacing w:after="20" w:before="20"/>
            </w:pPr>
            <w:r/>
            <w:r>
              <w:rPr>
                <w:rFonts w:ascii="Calibri" w:hAnsi="Calibri"/>
                <w:b w:val="0"/>
                <w:i w:val="0"/>
                <w:sz w:val="20"/>
              </w:rPr>
              <w:t>Hanoi, 13/01 at 05:55</w:t>
            </w:r>
          </w:p>
        </w:tc>
        <w:tc>
          <w:tcPr>
            <w:tcW w:type="dxa" w:w="1247"/>
            <w:shd w:val="clear" w:color="auto" w:fill="EEF2F8"/>
          </w:tcPr>
          <w:p>
            <w:pPr>
              <w:spacing w:after="20" w:before="20"/>
            </w:pPr>
            <w:r/>
            <w:r>
              <w:rPr>
                <w:rFonts w:ascii="Calibri" w:hAnsi="Calibri"/>
                <w:b w:val="0"/>
                <w:i w:val="0"/>
                <w:sz w:val="20"/>
              </w:rPr>
              <w:t>Arrangement</w:t>
            </w:r>
          </w:p>
        </w:tc>
        <w:tc>
          <w:tcPr>
            <w:tcW w:type="dxa" w:w="1361"/>
            <w:shd w:val="clear" w:color="auto" w:fill="EEF2F8"/>
          </w:tcPr>
          <w:p>
            <w:pPr>
              <w:spacing w:after="20" w:before="20"/>
            </w:pPr>
            <w:r/>
            <w:r>
              <w:rPr>
                <w:rFonts w:ascii="Calibri" w:hAnsi="Calibri"/>
                <w:b w:val="0"/>
                <w:i w:val="0"/>
                <w:sz w:val="20"/>
              </w:rPr>
            </w:r>
          </w:p>
        </w:tc>
      </w:tr>
      <w:tr>
        <w:tc>
          <w:tcPr>
            <w:tcW w:type="dxa" w:w="2154"/>
          </w:tcPr>
          <w:p>
            <w:pPr>
              <w:spacing w:after="20" w:before="20"/>
            </w:pPr>
            <w:r/>
            <w:r>
              <w:rPr>
                <w:rFonts w:ascii="Calibri" w:hAnsi="Calibri"/>
                <w:b/>
                <w:i w:val="0"/>
                <w:sz w:val="20"/>
              </w:rPr>
              <w:t>Transfer to SAI airport</w:t>
            </w:r>
          </w:p>
        </w:tc>
        <w:tc>
          <w:tcPr>
            <w:tcW w:type="dxa" w:w="4422"/>
          </w:tcPr>
          <w:p>
            <w:pPr>
              <w:spacing w:after="20" w:before="20"/>
            </w:pPr>
            <w:r/>
            <w:r>
              <w:rPr>
                <w:rFonts w:ascii="Calibri" w:hAnsi="Calibri"/>
                <w:b w:val="0"/>
                <w:i w:val="0"/>
                <w:sz w:val="20"/>
              </w:rPr>
              <w:t>29/01, leaving the hotel at 17:00. The airport is 45–50 minutes from town</w:t>
            </w:r>
          </w:p>
        </w:tc>
        <w:tc>
          <w:tcPr>
            <w:tcW w:type="dxa" w:w="1247"/>
          </w:tcPr>
          <w:p>
            <w:pPr>
              <w:spacing w:after="20" w:before="20"/>
            </w:pPr>
            <w:r/>
            <w:r>
              <w:rPr>
                <w:rFonts w:ascii="Calibri" w:hAnsi="Calibri"/>
                <w:b w:val="0"/>
                <w:i w:val="0"/>
                <w:sz w:val="20"/>
              </w:rPr>
              <w:t>1 transfer</w:t>
            </w:r>
          </w:p>
        </w:tc>
        <w:tc>
          <w:tcPr>
            <w:tcW w:type="dxa" w:w="1361"/>
          </w:tcPr>
          <w:p>
            <w:pPr>
              <w:spacing w:after="20" w:before="20"/>
            </w:pPr>
            <w:r/>
            <w:r>
              <w:rPr>
                <w:rFonts w:ascii="Calibri" w:hAnsi="Calibri"/>
                <w:b w:val="0"/>
                <w:i w:val="0"/>
                <w:sz w:val="20"/>
              </w:rPr>
            </w:r>
          </w:p>
        </w:tc>
      </w:tr>
      <w:tr>
        <w:tc>
          <w:tcPr>
            <w:tcW w:type="dxa" w:w="2154"/>
            <w:shd w:val="clear" w:color="auto" w:fill="EEF2F8"/>
          </w:tcPr>
          <w:p>
            <w:pPr>
              <w:spacing w:after="20" w:before="20"/>
            </w:pPr>
            <w:r/>
            <w:r>
              <w:rPr>
                <w:rFonts w:ascii="Calibri" w:hAnsi="Calibri"/>
                <w:b/>
                <w:i w:val="0"/>
                <w:sz w:val="20"/>
              </w:rPr>
              <w:t>Water</w:t>
            </w:r>
          </w:p>
        </w:tc>
        <w:tc>
          <w:tcPr>
            <w:tcW w:type="dxa" w:w="4422"/>
            <w:shd w:val="clear" w:color="auto" w:fill="EEF2F8"/>
          </w:tcPr>
          <w:p>
            <w:pPr>
              <w:spacing w:after="20" w:before="20"/>
            </w:pPr>
            <w:r/>
            <w:r>
              <w:rPr>
                <w:rFonts w:ascii="Calibri" w:hAnsi="Calibri"/>
                <w:b w:val="0"/>
                <w:i w:val="0"/>
                <w:sz w:val="20"/>
              </w:rPr>
              <w:t>One bottle per traveller per day</w:t>
            </w:r>
          </w:p>
        </w:tc>
        <w:tc>
          <w:tcPr>
            <w:tcW w:type="dxa" w:w="1247"/>
            <w:shd w:val="clear" w:color="auto" w:fill="EEF2F8"/>
          </w:tcPr>
          <w:p>
            <w:pPr>
              <w:spacing w:after="20" w:before="20"/>
            </w:pPr>
            <w:r/>
            <w:r>
              <w:rPr>
                <w:rFonts w:ascii="Calibri" w:hAnsi="Calibri"/>
                <w:b w:val="0"/>
                <w:i w:val="0"/>
                <w:sz w:val="20"/>
              </w:rPr>
              <w:t>17 days</w:t>
            </w:r>
          </w:p>
        </w:tc>
        <w:tc>
          <w:tcPr>
            <w:tcW w:type="dxa" w:w="1361"/>
            <w:shd w:val="clear" w:color="auto" w:fill="EEF2F8"/>
          </w:tcPr>
          <w:p>
            <w:pPr>
              <w:spacing w:after="20" w:before="20"/>
            </w:pPr>
            <w:r/>
            <w:r>
              <w:rPr>
                <w:rFonts w:ascii="Calibri" w:hAnsi="Calibri"/>
                <w:b w:val="0"/>
                <w:i w:val="0"/>
                <w:sz w:val="20"/>
              </w:rPr>
            </w:r>
          </w:p>
        </w:tc>
      </w:tr>
      <w:tr>
        <w:tc>
          <w:tcPr>
            <w:tcW w:type="dxa" w:w="2154"/>
          </w:tcPr>
          <w:p>
            <w:pPr>
              <w:spacing w:after="20" w:before="20"/>
            </w:pPr>
            <w:r/>
            <w:r>
              <w:rPr>
                <w:rFonts w:ascii="Calibri" w:hAnsi="Calibri"/>
                <w:b/>
                <w:i w:val="0"/>
                <w:sz w:val="20"/>
              </w:rPr>
              <w:t>Travel insurance</w:t>
            </w:r>
          </w:p>
        </w:tc>
        <w:tc>
          <w:tcPr>
            <w:tcW w:type="dxa" w:w="4422"/>
          </w:tcPr>
          <w:p>
            <w:pPr>
              <w:spacing w:after="20" w:before="20"/>
            </w:pPr>
            <w:r/>
            <w:r>
              <w:rPr>
                <w:rFonts w:ascii="Calibri" w:hAnsi="Calibri"/>
                <w:b w:val="0"/>
                <w:i w:val="0"/>
                <w:sz w:val="20"/>
              </w:rPr>
              <w:t>Please state whether offered and what it covers</w:t>
            </w:r>
          </w:p>
        </w:tc>
        <w:tc>
          <w:tcPr>
            <w:tcW w:type="dxa" w:w="1247"/>
          </w:tcPr>
          <w:p>
            <w:pPr>
              <w:spacing w:after="20" w:before="20"/>
            </w:pPr>
            <w:r/>
            <w:r>
              <w:rPr>
                <w:rFonts w:ascii="Calibri" w:hAnsi="Calibri"/>
                <w:b w:val="0"/>
                <w:i w:val="0"/>
                <w:sz w:val="20"/>
              </w:rPr>
            </w:r>
          </w:p>
        </w:tc>
        <w:tc>
          <w:tcPr>
            <w:tcW w:type="dxa" w:w="1361"/>
          </w:tcPr>
          <w:p>
            <w:pPr>
              <w:spacing w:after="20" w:before="20"/>
            </w:pPr>
            <w:r/>
            <w:r>
              <w:rPr>
                <w:rFonts w:ascii="Calibri" w:hAnsi="Calibri"/>
                <w:b w:val="0"/>
                <w:i w:val="0"/>
                <w:sz w:val="20"/>
              </w:rPr>
            </w:r>
          </w:p>
        </w:tc>
      </w:tr>
      <w:tr>
        <w:tc>
          <w:tcPr>
            <w:tcW w:type="dxa" w:w="2154"/>
            <w:shd w:val="clear" w:color="auto" w:fill="EEF2F8"/>
          </w:tcPr>
          <w:p>
            <w:pPr>
              <w:spacing w:after="20" w:before="20"/>
            </w:pPr>
            <w:r/>
            <w:r>
              <w:rPr>
                <w:rFonts w:ascii="Calibri" w:hAnsi="Calibri"/>
                <w:b/>
                <w:i w:val="0"/>
                <w:sz w:val="20"/>
              </w:rPr>
              <w:t>Tips</w:t>
            </w:r>
          </w:p>
        </w:tc>
        <w:tc>
          <w:tcPr>
            <w:tcW w:type="dxa" w:w="4422"/>
            <w:shd w:val="clear" w:color="auto" w:fill="EEF2F8"/>
          </w:tcPr>
          <w:p>
            <w:pPr>
              <w:spacing w:after="20" w:before="20"/>
            </w:pPr>
            <w:r/>
            <w:r>
              <w:rPr>
                <w:rFonts w:ascii="Calibri" w:hAnsi="Calibri"/>
                <w:b w:val="0"/>
                <w:i w:val="0"/>
                <w:sz w:val="20"/>
              </w:rPr>
              <w:t>Please state what is customary for the guide and the driver</w:t>
            </w:r>
          </w:p>
        </w:tc>
        <w:tc>
          <w:tcPr>
            <w:tcW w:type="dxa" w:w="1247"/>
            <w:shd w:val="clear" w:color="auto" w:fill="EEF2F8"/>
          </w:tcPr>
          <w:p>
            <w:pPr>
              <w:spacing w:after="20" w:before="20"/>
            </w:pPr>
            <w:r/>
            <w:r>
              <w:rPr>
                <w:rFonts w:ascii="Calibri" w:hAnsi="Calibri"/>
                <w:b w:val="0"/>
                <w:i w:val="0"/>
                <w:sz w:val="20"/>
              </w:rPr>
            </w:r>
          </w:p>
        </w:tc>
        <w:tc>
          <w:tcPr>
            <w:tcW w:type="dxa" w:w="1361"/>
            <w:shd w:val="clear" w:color="auto" w:fill="EEF2F8"/>
          </w:tcPr>
          <w:p>
            <w:pPr>
              <w:spacing w:after="20" w:before="20"/>
            </w:pPr>
            <w:r/>
            <w:r>
              <w:rPr>
                <w:rFonts w:ascii="Calibri" w:hAnsi="Calibri"/>
                <w:b w:val="0"/>
                <w:i w:val="0"/>
                <w:sz w:val="20"/>
              </w:rPr>
            </w:r>
          </w:p>
        </w:tc>
      </w:tr>
    </w:tbl>
    <w:p>
      <w:pPr>
        <w:spacing w:after="40"/>
      </w:pPr>
    </w:p>
    <w:p>
      <w:pPr>
        <w:pBdr>
          <w:bottom w:val="single" w:sz="8" w:space="1" w:color="1F3B63"/>
        </w:pBdr>
        <w:spacing w:after="120"/>
      </w:pPr>
    </w:p>
    <w:p>
      <w:pPr>
        <w:spacing w:after="80" w:before="0" w:line="276" w:lineRule="auto"/>
        <w:jc w:val="left"/>
      </w:pPr>
      <w:r>
        <w:rPr>
          <w:rFonts w:ascii="Calibri" w:hAnsi="Calibri"/>
          <w:b/>
          <w:i w:val="0"/>
          <w:sz w:val="22"/>
        </w:rPr>
        <w:t>We look forward to your proposal. Thank you.</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s="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